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671F1" w14:textId="62A7D368" w:rsidR="006D0883" w:rsidRPr="00ED5C5C" w:rsidRDefault="006D0883" w:rsidP="006D0883">
      <w:pPr>
        <w:contextualSpacing/>
        <w:rPr>
          <w:rFonts w:ascii="Arial" w:hAnsi="Arial" w:cs="Arial"/>
          <w:i/>
          <w:sz w:val="22"/>
          <w:szCs w:val="22"/>
          <w:highlight w:val="yellow"/>
        </w:rPr>
      </w:pPr>
      <w:r w:rsidRPr="00ED5C5C">
        <w:rPr>
          <w:rFonts w:ascii="Arial" w:hAnsi="Arial" w:cs="Arial"/>
          <w:i/>
          <w:sz w:val="22"/>
          <w:szCs w:val="22"/>
          <w:highlight w:val="yellow"/>
        </w:rPr>
        <w:t>Maximum of two (2) pages</w:t>
      </w:r>
      <w:r w:rsidR="002D2B5B">
        <w:rPr>
          <w:rFonts w:ascii="Arial" w:hAnsi="Arial" w:cs="Arial"/>
          <w:i/>
          <w:sz w:val="22"/>
          <w:szCs w:val="22"/>
          <w:highlight w:val="yellow"/>
        </w:rPr>
        <w:t xml:space="preserve">; </w:t>
      </w:r>
      <w:r w:rsidRPr="00ED5C5C">
        <w:rPr>
          <w:rFonts w:ascii="Arial" w:hAnsi="Arial" w:cs="Arial"/>
          <w:i/>
          <w:sz w:val="22"/>
          <w:szCs w:val="22"/>
          <w:highlight w:val="yellow"/>
        </w:rPr>
        <w:t>Minimum font size of 11 point</w:t>
      </w:r>
    </w:p>
    <w:p w14:paraId="65ADF301" w14:textId="77777777" w:rsidR="006D0883" w:rsidRPr="004C34D6" w:rsidRDefault="006D0883" w:rsidP="006D0883">
      <w:pPr>
        <w:contextualSpacing/>
        <w:rPr>
          <w:rFonts w:ascii="Arial" w:hAnsi="Arial" w:cs="Arial"/>
          <w:i/>
          <w:sz w:val="22"/>
          <w:szCs w:val="22"/>
        </w:rPr>
      </w:pPr>
      <w:r w:rsidRPr="00ED5C5C">
        <w:rPr>
          <w:rFonts w:ascii="Arial" w:hAnsi="Arial" w:cs="Arial"/>
          <w:i/>
          <w:sz w:val="22"/>
          <w:szCs w:val="22"/>
          <w:highlight w:val="yellow"/>
        </w:rPr>
        <w:t>*</w:t>
      </w:r>
      <w:r>
        <w:rPr>
          <w:rFonts w:ascii="Arial" w:hAnsi="Arial" w:cs="Arial"/>
          <w:i/>
          <w:sz w:val="22"/>
          <w:szCs w:val="22"/>
          <w:highlight w:val="yellow"/>
        </w:rPr>
        <w:t>If multiple speakers are presenting on the same topic, o</w:t>
      </w:r>
      <w:r w:rsidRPr="00ED5C5C">
        <w:rPr>
          <w:rFonts w:ascii="Arial" w:hAnsi="Arial" w:cs="Arial"/>
          <w:i/>
          <w:sz w:val="22"/>
          <w:szCs w:val="22"/>
          <w:highlight w:val="yellow"/>
        </w:rPr>
        <w:t xml:space="preserve">nly one outline needs to be submitted </w:t>
      </w:r>
      <w:r>
        <w:rPr>
          <w:rFonts w:ascii="Arial" w:hAnsi="Arial" w:cs="Arial"/>
          <w:i/>
          <w:sz w:val="22"/>
          <w:szCs w:val="22"/>
          <w:highlight w:val="yellow"/>
        </w:rPr>
        <w:t>for that topic</w:t>
      </w:r>
      <w:r w:rsidRPr="00ED5C5C">
        <w:rPr>
          <w:rFonts w:ascii="Arial" w:hAnsi="Arial" w:cs="Arial"/>
          <w:i/>
          <w:sz w:val="22"/>
          <w:szCs w:val="22"/>
          <w:highlight w:val="yellow"/>
        </w:rPr>
        <w:t>.</w:t>
      </w:r>
    </w:p>
    <w:p w14:paraId="5D506001" w14:textId="77777777" w:rsidR="006D0883" w:rsidRPr="004C34D6" w:rsidRDefault="006D0883" w:rsidP="006D0883">
      <w:pPr>
        <w:contextualSpacing/>
        <w:rPr>
          <w:rFonts w:ascii="Arial" w:hAnsi="Arial" w:cs="Arial"/>
          <w:sz w:val="22"/>
          <w:szCs w:val="22"/>
        </w:rPr>
      </w:pPr>
    </w:p>
    <w:p w14:paraId="571ED227" w14:textId="4E83231F" w:rsidR="007647F2" w:rsidRPr="008A45D8" w:rsidRDefault="007647F2" w:rsidP="007647F2">
      <w:pPr>
        <w:tabs>
          <w:tab w:val="num" w:pos="720"/>
        </w:tabs>
        <w:rPr>
          <w:rFonts w:ascii="Arial" w:hAnsi="Arial" w:cs="Arial"/>
          <w:b/>
        </w:rPr>
      </w:pPr>
      <w:r w:rsidRPr="008A45D8">
        <w:rPr>
          <w:rFonts w:ascii="Arial" w:hAnsi="Arial" w:cs="Arial"/>
          <w:b/>
        </w:rPr>
        <w:t xml:space="preserve">Presentation </w:t>
      </w:r>
      <w:r w:rsidR="00784ECE">
        <w:rPr>
          <w:rFonts w:ascii="Arial" w:hAnsi="Arial" w:cs="Arial"/>
          <w:b/>
        </w:rPr>
        <w:t>Title</w:t>
      </w:r>
    </w:p>
    <w:p w14:paraId="5470F5F0" w14:textId="77777777" w:rsidR="00D719C2" w:rsidRPr="008A45D8" w:rsidRDefault="00D719C2" w:rsidP="00D719C2">
      <w:pPr>
        <w:tabs>
          <w:tab w:val="num" w:pos="720"/>
        </w:tabs>
        <w:rPr>
          <w:rFonts w:ascii="Arial" w:hAnsi="Arial" w:cs="Arial"/>
          <w:b/>
          <w:sz w:val="22"/>
          <w:szCs w:val="22"/>
        </w:rPr>
      </w:pPr>
    </w:p>
    <w:p w14:paraId="0C97D4E1" w14:textId="77777777" w:rsidR="007647F2" w:rsidRPr="008A45D8" w:rsidRDefault="007647F2" w:rsidP="007647F2">
      <w:pPr>
        <w:tabs>
          <w:tab w:val="num" w:pos="720"/>
        </w:tabs>
        <w:rPr>
          <w:rFonts w:ascii="Arial" w:hAnsi="Arial" w:cs="Arial"/>
          <w:b/>
        </w:rPr>
      </w:pPr>
      <w:r w:rsidRPr="008A45D8">
        <w:rPr>
          <w:rFonts w:ascii="Arial" w:hAnsi="Arial" w:cs="Arial"/>
          <w:b/>
        </w:rPr>
        <w:t>Name, Title, Affiliation</w:t>
      </w:r>
    </w:p>
    <w:p w14:paraId="37CE634D" w14:textId="77777777" w:rsidR="00D719C2" w:rsidRPr="008A45D8" w:rsidRDefault="00D719C2" w:rsidP="00D719C2">
      <w:pPr>
        <w:tabs>
          <w:tab w:val="num" w:pos="720"/>
        </w:tabs>
        <w:rPr>
          <w:rFonts w:ascii="Arial" w:hAnsi="Arial" w:cs="Arial"/>
          <w:sz w:val="22"/>
          <w:szCs w:val="22"/>
        </w:rPr>
      </w:pPr>
    </w:p>
    <w:p w14:paraId="03C45738" w14:textId="77777777" w:rsidR="00D719C2" w:rsidRPr="008A45D8" w:rsidRDefault="00D719C2" w:rsidP="00D719C2">
      <w:pPr>
        <w:tabs>
          <w:tab w:val="num" w:pos="720"/>
        </w:tabs>
        <w:rPr>
          <w:rFonts w:ascii="Arial" w:hAnsi="Arial" w:cs="Arial"/>
          <w:b/>
        </w:rPr>
      </w:pPr>
      <w:r w:rsidRPr="008A45D8">
        <w:rPr>
          <w:rFonts w:ascii="Arial" w:hAnsi="Arial" w:cs="Arial"/>
          <w:b/>
        </w:rPr>
        <w:t>Disclosures</w:t>
      </w:r>
    </w:p>
    <w:p w14:paraId="5929B4D4" w14:textId="05E09198" w:rsidR="006E7FF6" w:rsidRPr="006E166C" w:rsidRDefault="006E7FF6" w:rsidP="00D2332C">
      <w:pPr>
        <w:numPr>
          <w:ilvl w:val="0"/>
          <w:numId w:val="23"/>
        </w:numPr>
        <w:tabs>
          <w:tab w:val="num" w:pos="720"/>
        </w:tabs>
        <w:rPr>
          <w:rFonts w:ascii="Arial" w:hAnsi="Arial" w:cs="Arial"/>
          <w:i/>
          <w:sz w:val="22"/>
          <w:szCs w:val="22"/>
        </w:rPr>
      </w:pPr>
      <w:bookmarkStart w:id="0" w:name="_Hlk213954161"/>
      <w:r w:rsidRPr="00E62882">
        <w:rPr>
          <w:rFonts w:ascii="Arial" w:hAnsi="Arial" w:cs="Arial"/>
          <w:b/>
          <w:bCs/>
          <w:i/>
          <w:color w:val="FF0000"/>
          <w:sz w:val="22"/>
          <w:szCs w:val="22"/>
          <w:highlight w:val="yellow"/>
        </w:rPr>
        <w:t>Disclose all relationships with ineligible companies within the past 24 months</w:t>
      </w:r>
      <w:r w:rsidRPr="00E62882">
        <w:rPr>
          <w:rFonts w:ascii="Arial" w:hAnsi="Arial" w:cs="Arial"/>
          <w:b/>
          <w:bCs/>
          <w:i/>
          <w:color w:val="FF0000"/>
          <w:sz w:val="22"/>
          <w:szCs w:val="22"/>
        </w:rPr>
        <w:t>.</w:t>
      </w:r>
      <w:r w:rsidRPr="00E62882">
        <w:rPr>
          <w:rFonts w:ascii="Arial" w:hAnsi="Arial" w:cs="Arial"/>
          <w:i/>
          <w:sz w:val="22"/>
          <w:szCs w:val="22"/>
        </w:rPr>
        <w:t xml:space="preserve"> </w:t>
      </w:r>
      <w:r w:rsidRPr="006E166C">
        <w:rPr>
          <w:rFonts w:ascii="Arial" w:hAnsi="Arial" w:cs="Arial"/>
          <w:i/>
          <w:sz w:val="22"/>
          <w:szCs w:val="22"/>
        </w:rPr>
        <w:t xml:space="preserve">Refer to the </w:t>
      </w:r>
      <w:hyperlink r:id="rId7" w:history="1">
        <w:r w:rsidRPr="00784ECE">
          <w:rPr>
            <w:rStyle w:val="Hyperlink"/>
            <w:rFonts w:ascii="Arial" w:hAnsi="Arial" w:cs="Arial"/>
            <w:i/>
            <w:sz w:val="22"/>
            <w:szCs w:val="22"/>
          </w:rPr>
          <w:t>Financial Relationship Disclosure Guidelines</w:t>
        </w:r>
      </w:hyperlink>
      <w:r w:rsidRPr="00784ECE">
        <w:rPr>
          <w:rFonts w:ascii="Arial" w:hAnsi="Arial" w:cs="Arial"/>
          <w:i/>
          <w:sz w:val="22"/>
          <w:szCs w:val="22"/>
        </w:rPr>
        <w:t xml:space="preserve"> for</w:t>
      </w:r>
      <w:r w:rsidRPr="006E166C">
        <w:rPr>
          <w:rFonts w:ascii="Arial" w:hAnsi="Arial" w:cs="Arial"/>
          <w:i/>
          <w:sz w:val="22"/>
          <w:szCs w:val="22"/>
        </w:rPr>
        <w:t xml:space="preserve"> a definition of ineligible companies.</w:t>
      </w:r>
      <w:bookmarkEnd w:id="0"/>
    </w:p>
    <w:p w14:paraId="1E52B572" w14:textId="6F6752A4" w:rsidR="00D616FB" w:rsidRPr="008A45D8" w:rsidRDefault="006E7FF6" w:rsidP="00D2332C">
      <w:pPr>
        <w:numPr>
          <w:ilvl w:val="0"/>
          <w:numId w:val="23"/>
        </w:numPr>
        <w:tabs>
          <w:tab w:val="num" w:pos="720"/>
        </w:tabs>
        <w:rPr>
          <w:rFonts w:ascii="Arial" w:hAnsi="Arial" w:cs="Arial"/>
          <w:i/>
          <w:sz w:val="22"/>
          <w:szCs w:val="22"/>
        </w:rPr>
      </w:pPr>
      <w:r w:rsidRPr="008C28EF">
        <w:rPr>
          <w:rFonts w:ascii="Arial" w:hAnsi="Arial" w:cs="Arial"/>
          <w:b/>
          <w:bCs/>
          <w:i/>
          <w:color w:val="FF0000"/>
          <w:sz w:val="22"/>
          <w:szCs w:val="22"/>
          <w:highlight w:val="yellow"/>
        </w:rPr>
        <w:t>List the name of the ineligible company and the nature of the financial relationship.</w:t>
      </w:r>
      <w:r w:rsidRPr="00E62882">
        <w:rPr>
          <w:rFonts w:ascii="Arial" w:hAnsi="Arial" w:cs="Arial"/>
          <w:i/>
          <w:sz w:val="22"/>
          <w:szCs w:val="22"/>
        </w:rPr>
        <w:t xml:space="preserve"> Examples:</w:t>
      </w:r>
    </w:p>
    <w:p w14:paraId="65962511" w14:textId="73A32FC1" w:rsidR="006E7FF6" w:rsidRPr="0031483C" w:rsidRDefault="00DB3E30" w:rsidP="006E7FF6">
      <w:pPr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have no financial relationships with ineligible companies </w:t>
      </w:r>
      <w:r w:rsidR="006E7FF6" w:rsidRPr="0031483C">
        <w:rPr>
          <w:rFonts w:ascii="Arial" w:hAnsi="Arial" w:cs="Arial"/>
          <w:sz w:val="22"/>
          <w:szCs w:val="22"/>
        </w:rPr>
        <w:t>to disclose</w:t>
      </w:r>
      <w:r w:rsidR="006E7FF6">
        <w:rPr>
          <w:rFonts w:ascii="Arial" w:hAnsi="Arial" w:cs="Arial"/>
          <w:sz w:val="22"/>
          <w:szCs w:val="22"/>
        </w:rPr>
        <w:t>.</w:t>
      </w:r>
    </w:p>
    <w:p w14:paraId="4C18FC07" w14:textId="1F0FB2EE" w:rsidR="006E7FF6" w:rsidRDefault="00DB3E30" w:rsidP="006E7FF6">
      <w:pPr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have a financial relationship with </w:t>
      </w:r>
      <w:r w:rsidR="006E7FF6">
        <w:rPr>
          <w:rFonts w:ascii="Arial" w:hAnsi="Arial" w:cs="Arial"/>
          <w:sz w:val="22"/>
          <w:szCs w:val="22"/>
        </w:rPr>
        <w:t>Acme Company</w:t>
      </w:r>
      <w:r>
        <w:rPr>
          <w:rFonts w:ascii="Arial" w:hAnsi="Arial" w:cs="Arial"/>
          <w:sz w:val="22"/>
          <w:szCs w:val="22"/>
        </w:rPr>
        <w:t xml:space="preserve"> as a member of a s</w:t>
      </w:r>
      <w:r w:rsidR="006E7FF6">
        <w:rPr>
          <w:rFonts w:ascii="Arial" w:hAnsi="Arial" w:cs="Arial"/>
          <w:sz w:val="22"/>
          <w:szCs w:val="22"/>
        </w:rPr>
        <w:t xml:space="preserve">peaker’s </w:t>
      </w:r>
      <w:r>
        <w:rPr>
          <w:rFonts w:ascii="Arial" w:hAnsi="Arial" w:cs="Arial"/>
          <w:sz w:val="22"/>
          <w:szCs w:val="22"/>
        </w:rPr>
        <w:t>b</w:t>
      </w:r>
      <w:r w:rsidR="006E7FF6">
        <w:rPr>
          <w:rFonts w:ascii="Arial" w:hAnsi="Arial" w:cs="Arial"/>
          <w:sz w:val="22"/>
          <w:szCs w:val="22"/>
        </w:rPr>
        <w:t>ureau</w:t>
      </w:r>
      <w:r>
        <w:rPr>
          <w:rFonts w:ascii="Arial" w:hAnsi="Arial" w:cs="Arial"/>
          <w:sz w:val="22"/>
          <w:szCs w:val="22"/>
        </w:rPr>
        <w:t>.</w:t>
      </w:r>
    </w:p>
    <w:p w14:paraId="0D0492BC" w14:textId="77777777" w:rsidR="00DB3E30" w:rsidRDefault="00DB3E30" w:rsidP="006E7FF6">
      <w:pPr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have the following financial relationships to disclose:</w:t>
      </w:r>
    </w:p>
    <w:p w14:paraId="7589863C" w14:textId="4F15DE3A" w:rsidR="006E7FF6" w:rsidRDefault="006E7FF6" w:rsidP="00BA362B">
      <w:pPr>
        <w:numPr>
          <w:ilvl w:val="1"/>
          <w:numId w:val="3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Best Company, Consultant</w:t>
      </w:r>
    </w:p>
    <w:p w14:paraId="37EFA901" w14:textId="77777777" w:rsidR="006E7FF6" w:rsidRDefault="006E7FF6" w:rsidP="00BA362B">
      <w:pPr>
        <w:numPr>
          <w:ilvl w:val="1"/>
          <w:numId w:val="30"/>
        </w:numPr>
        <w:rPr>
          <w:rFonts w:ascii="Arial" w:hAnsi="Arial" w:cs="Arial"/>
          <w:sz w:val="22"/>
          <w:szCs w:val="22"/>
        </w:rPr>
      </w:pPr>
      <w:r w:rsidRPr="00961854">
        <w:rPr>
          <w:rFonts w:ascii="Arial" w:hAnsi="Arial" w:cs="Arial"/>
          <w:sz w:val="22"/>
          <w:szCs w:val="22"/>
        </w:rPr>
        <w:t>Top Company, Researcher</w:t>
      </w:r>
    </w:p>
    <w:p w14:paraId="1B1A936B" w14:textId="003352ED" w:rsidR="006E7FF6" w:rsidRPr="008A45D8" w:rsidRDefault="006E7FF6" w:rsidP="00BA362B">
      <w:pPr>
        <w:pStyle w:val="ListParagraph"/>
        <w:numPr>
          <w:ilvl w:val="1"/>
          <w:numId w:val="30"/>
        </w:numPr>
        <w:rPr>
          <w:rFonts w:ascii="Arial" w:hAnsi="Arial" w:cs="Arial"/>
          <w:sz w:val="22"/>
          <w:szCs w:val="22"/>
        </w:rPr>
      </w:pPr>
      <w:r w:rsidRPr="00961854">
        <w:rPr>
          <w:rFonts w:ascii="Arial" w:hAnsi="Arial" w:cs="Arial"/>
          <w:sz w:val="22"/>
          <w:szCs w:val="22"/>
        </w:rPr>
        <w:t>Generic Company, Employee</w:t>
      </w:r>
    </w:p>
    <w:p w14:paraId="6DF4DF24" w14:textId="77777777" w:rsidR="00D616FB" w:rsidRPr="008A45D8" w:rsidRDefault="00D616FB" w:rsidP="00D2332C">
      <w:pPr>
        <w:rPr>
          <w:rFonts w:ascii="Arial" w:hAnsi="Arial" w:cs="Arial"/>
          <w:sz w:val="22"/>
          <w:szCs w:val="22"/>
        </w:rPr>
      </w:pPr>
    </w:p>
    <w:p w14:paraId="66216429" w14:textId="77777777" w:rsidR="00D2332C" w:rsidRPr="008A45D8" w:rsidRDefault="00D2332C" w:rsidP="00D2332C">
      <w:pPr>
        <w:rPr>
          <w:rFonts w:ascii="Arial" w:hAnsi="Arial" w:cs="Arial"/>
          <w:b/>
        </w:rPr>
      </w:pPr>
      <w:r w:rsidRPr="008A45D8">
        <w:rPr>
          <w:rFonts w:ascii="Arial" w:hAnsi="Arial" w:cs="Arial"/>
          <w:b/>
        </w:rPr>
        <w:t>Presentation Overview/Summary</w:t>
      </w:r>
    </w:p>
    <w:p w14:paraId="2A0C6205" w14:textId="77777777" w:rsidR="00D616FB" w:rsidRPr="006D0883" w:rsidRDefault="00D616FB" w:rsidP="00D616FB">
      <w:pPr>
        <w:numPr>
          <w:ilvl w:val="0"/>
          <w:numId w:val="24"/>
        </w:numPr>
        <w:rPr>
          <w:rFonts w:ascii="Arial" w:hAnsi="Arial" w:cs="Arial"/>
          <w:i/>
          <w:iCs/>
          <w:sz w:val="22"/>
          <w:szCs w:val="22"/>
        </w:rPr>
      </w:pPr>
      <w:r w:rsidRPr="006D0883">
        <w:rPr>
          <w:rFonts w:ascii="Arial" w:hAnsi="Arial" w:cs="Arial"/>
          <w:i/>
          <w:iCs/>
          <w:sz w:val="22"/>
          <w:szCs w:val="22"/>
        </w:rPr>
        <w:t>One paragraph overview/summary of your presentation, highlighting the key points.  This should be thought of as an abstract of your presentation.</w:t>
      </w:r>
    </w:p>
    <w:p w14:paraId="38192D96" w14:textId="77777777" w:rsidR="00156814" w:rsidRPr="008A45D8" w:rsidRDefault="00156814" w:rsidP="00D2332C">
      <w:pPr>
        <w:rPr>
          <w:rFonts w:ascii="Arial" w:hAnsi="Arial" w:cs="Arial"/>
          <w:sz w:val="22"/>
          <w:szCs w:val="22"/>
        </w:rPr>
      </w:pPr>
    </w:p>
    <w:p w14:paraId="38F6B02E" w14:textId="77777777" w:rsidR="00D2332C" w:rsidRPr="008A45D8" w:rsidRDefault="00D2332C" w:rsidP="00D2332C">
      <w:pPr>
        <w:rPr>
          <w:rFonts w:ascii="Arial" w:hAnsi="Arial" w:cs="Arial"/>
          <w:b/>
        </w:rPr>
      </w:pPr>
      <w:r w:rsidRPr="008A45D8">
        <w:rPr>
          <w:rFonts w:ascii="Arial" w:hAnsi="Arial" w:cs="Arial"/>
          <w:b/>
        </w:rPr>
        <w:t>Learning Objectives</w:t>
      </w:r>
    </w:p>
    <w:p w14:paraId="6AD1A2A2" w14:textId="6BB6DFB9" w:rsidR="00FE6EC1" w:rsidRPr="008A45D8" w:rsidRDefault="006D0883" w:rsidP="00FE6EC1">
      <w:pPr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B62A1A">
        <w:rPr>
          <w:rFonts w:ascii="Arial" w:hAnsi="Arial" w:cs="Arial"/>
          <w:i/>
          <w:sz w:val="22"/>
          <w:szCs w:val="22"/>
        </w:rPr>
        <w:t xml:space="preserve">Learning objectives for the presentation.  </w:t>
      </w:r>
      <w:bookmarkStart w:id="1" w:name="_Hlk213954176"/>
      <w:r w:rsidRPr="006E166C">
        <w:rPr>
          <w:rFonts w:ascii="Arial" w:hAnsi="Arial" w:cs="Arial"/>
          <w:i/>
          <w:sz w:val="22"/>
          <w:szCs w:val="22"/>
        </w:rPr>
        <w:t xml:space="preserve">Click </w:t>
      </w:r>
      <w:r w:rsidRPr="00784ECE">
        <w:rPr>
          <w:rFonts w:ascii="Arial" w:hAnsi="Arial" w:cs="Arial"/>
          <w:i/>
          <w:sz w:val="22"/>
          <w:szCs w:val="22"/>
        </w:rPr>
        <w:t xml:space="preserve">on </w:t>
      </w:r>
      <w:hyperlink r:id="rId8" w:history="1">
        <w:r w:rsidRPr="00784ECE">
          <w:rPr>
            <w:rStyle w:val="Hyperlink"/>
            <w:rFonts w:ascii="Arial" w:hAnsi="Arial" w:cs="Arial"/>
            <w:i/>
            <w:sz w:val="22"/>
            <w:szCs w:val="22"/>
          </w:rPr>
          <w:t>Faculty Information</w:t>
        </w:r>
      </w:hyperlink>
      <w:bookmarkEnd w:id="1"/>
      <w:r w:rsidRPr="00784ECE">
        <w:rPr>
          <w:rFonts w:ascii="Arial" w:hAnsi="Arial" w:cs="Arial"/>
          <w:i/>
          <w:sz w:val="22"/>
          <w:szCs w:val="22"/>
        </w:rPr>
        <w:t xml:space="preserve"> and go</w:t>
      </w:r>
      <w:r w:rsidRPr="006E166C">
        <w:rPr>
          <w:rFonts w:ascii="Arial" w:hAnsi="Arial" w:cs="Arial"/>
          <w:i/>
          <w:sz w:val="22"/>
          <w:szCs w:val="22"/>
        </w:rPr>
        <w:t xml:space="preserve"> to</w:t>
      </w:r>
      <w:r w:rsidRPr="00B62A1A">
        <w:rPr>
          <w:rFonts w:ascii="Arial" w:hAnsi="Arial" w:cs="Arial"/>
          <w:i/>
          <w:sz w:val="22"/>
          <w:szCs w:val="22"/>
        </w:rPr>
        <w:t xml:space="preserve"> the Developing Learning Objectives section for assistance with writing learning objectives.</w:t>
      </w:r>
      <w:r w:rsidR="00FE6EC1" w:rsidRPr="008A45D8">
        <w:rPr>
          <w:rFonts w:ascii="Arial" w:hAnsi="Arial" w:cs="Arial"/>
          <w:sz w:val="22"/>
          <w:szCs w:val="22"/>
        </w:rPr>
        <w:t xml:space="preserve"> </w:t>
      </w:r>
    </w:p>
    <w:p w14:paraId="07591D76" w14:textId="77777777" w:rsidR="00FE6EC1" w:rsidRPr="008A45D8" w:rsidRDefault="00FE6EC1" w:rsidP="00D2332C">
      <w:pPr>
        <w:rPr>
          <w:rFonts w:ascii="Arial" w:hAnsi="Arial" w:cs="Arial"/>
          <w:b/>
          <w:sz w:val="22"/>
          <w:szCs w:val="22"/>
        </w:rPr>
      </w:pPr>
    </w:p>
    <w:p w14:paraId="00CBEE0B" w14:textId="3048AF77" w:rsidR="00D2332C" w:rsidRPr="008A45D8" w:rsidRDefault="00005EF3" w:rsidP="00D2332C">
      <w:pPr>
        <w:contextualSpacing/>
        <w:rPr>
          <w:rFonts w:ascii="Arial" w:hAnsi="Arial" w:cs="Arial"/>
          <w:sz w:val="22"/>
          <w:szCs w:val="22"/>
        </w:rPr>
      </w:pPr>
      <w:r w:rsidRPr="008A45D8">
        <w:rPr>
          <w:rFonts w:ascii="Arial" w:hAnsi="Arial" w:cs="Arial"/>
          <w:sz w:val="22"/>
          <w:szCs w:val="22"/>
        </w:rPr>
        <w:t xml:space="preserve">At the conclusion </w:t>
      </w:r>
      <w:r w:rsidR="00D2332C" w:rsidRPr="008A45D8">
        <w:rPr>
          <w:rFonts w:ascii="Arial" w:hAnsi="Arial" w:cs="Arial"/>
          <w:sz w:val="22"/>
          <w:szCs w:val="22"/>
        </w:rPr>
        <w:t>of th</w:t>
      </w:r>
      <w:r w:rsidR="00884CEE" w:rsidRPr="008A45D8">
        <w:rPr>
          <w:rFonts w:ascii="Arial" w:hAnsi="Arial" w:cs="Arial"/>
          <w:sz w:val="22"/>
          <w:szCs w:val="22"/>
        </w:rPr>
        <w:t>e</w:t>
      </w:r>
      <w:r w:rsidR="00D2332C" w:rsidRPr="008A45D8">
        <w:rPr>
          <w:rFonts w:ascii="Arial" w:hAnsi="Arial" w:cs="Arial"/>
          <w:sz w:val="22"/>
          <w:szCs w:val="22"/>
        </w:rPr>
        <w:t xml:space="preserve"> presentation, </w:t>
      </w:r>
      <w:r w:rsidR="00AD6B5B">
        <w:rPr>
          <w:rFonts w:ascii="Arial" w:hAnsi="Arial" w:cs="Arial"/>
          <w:sz w:val="22"/>
          <w:szCs w:val="22"/>
        </w:rPr>
        <w:t xml:space="preserve">members of the healthcare team </w:t>
      </w:r>
      <w:r w:rsidR="00D2332C" w:rsidRPr="008A45D8">
        <w:rPr>
          <w:rFonts w:ascii="Arial" w:hAnsi="Arial" w:cs="Arial"/>
          <w:sz w:val="22"/>
          <w:szCs w:val="22"/>
        </w:rPr>
        <w:t>will be able to:</w:t>
      </w:r>
    </w:p>
    <w:p w14:paraId="2A77DBFD" w14:textId="3469207E" w:rsidR="00D2332C" w:rsidRPr="008A45D8" w:rsidRDefault="00B00FD1" w:rsidP="00D2332C">
      <w:pPr>
        <w:numPr>
          <w:ilvl w:val="0"/>
          <w:numId w:val="13"/>
        </w:num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Learning Objective #1</w:t>
      </w:r>
      <w:r w:rsidR="00D2332C" w:rsidRPr="008A45D8">
        <w:rPr>
          <w:rFonts w:ascii="Arial" w:hAnsi="Arial" w:cs="Arial"/>
          <w:sz w:val="22"/>
          <w:szCs w:val="22"/>
        </w:rPr>
        <w:t xml:space="preserve"> </w:t>
      </w:r>
    </w:p>
    <w:p w14:paraId="533F3108" w14:textId="45C99BF2" w:rsidR="00D2332C" w:rsidRPr="008A45D8" w:rsidRDefault="00B00FD1" w:rsidP="00D2332C">
      <w:pPr>
        <w:numPr>
          <w:ilvl w:val="0"/>
          <w:numId w:val="13"/>
        </w:num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Learning Objective #2</w:t>
      </w:r>
      <w:r w:rsidR="00D2332C" w:rsidRPr="008A45D8">
        <w:rPr>
          <w:rFonts w:ascii="Arial" w:hAnsi="Arial" w:cs="Arial"/>
          <w:sz w:val="22"/>
          <w:szCs w:val="22"/>
        </w:rPr>
        <w:t xml:space="preserve"> </w:t>
      </w:r>
    </w:p>
    <w:p w14:paraId="3A48E71F" w14:textId="401BD578" w:rsidR="00D2332C" w:rsidRPr="008A45D8" w:rsidRDefault="00B00FD1" w:rsidP="00D2332C">
      <w:pPr>
        <w:numPr>
          <w:ilvl w:val="0"/>
          <w:numId w:val="13"/>
        </w:num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Learning Objective #3</w:t>
      </w:r>
    </w:p>
    <w:p w14:paraId="25B66B95" w14:textId="77777777" w:rsidR="00D65C42" w:rsidRPr="008A45D8" w:rsidRDefault="00D65C42" w:rsidP="00586797">
      <w:pPr>
        <w:contextualSpacing/>
        <w:rPr>
          <w:rFonts w:ascii="Arial" w:hAnsi="Arial" w:cs="Arial"/>
          <w:sz w:val="22"/>
          <w:szCs w:val="22"/>
        </w:rPr>
      </w:pPr>
    </w:p>
    <w:p w14:paraId="6C7FADC5" w14:textId="77777777" w:rsidR="00BE79E4" w:rsidRPr="008A45D8" w:rsidRDefault="00FF2114" w:rsidP="00857BE7">
      <w:pPr>
        <w:contextualSpacing/>
        <w:rPr>
          <w:rFonts w:ascii="Arial" w:hAnsi="Arial" w:cs="Arial"/>
          <w:b/>
        </w:rPr>
      </w:pPr>
      <w:r w:rsidRPr="008A45D8">
        <w:rPr>
          <w:rFonts w:ascii="Arial" w:hAnsi="Arial" w:cs="Arial"/>
          <w:b/>
        </w:rPr>
        <w:t>Learning Assessment Questions</w:t>
      </w:r>
    </w:p>
    <w:p w14:paraId="793A41FE" w14:textId="230BCD6C" w:rsidR="00857BE7" w:rsidRPr="008A45D8" w:rsidRDefault="00BE79E4" w:rsidP="00857BE7">
      <w:pPr>
        <w:numPr>
          <w:ilvl w:val="0"/>
          <w:numId w:val="24"/>
        </w:numPr>
        <w:contextualSpacing/>
        <w:rPr>
          <w:rFonts w:ascii="Arial" w:hAnsi="Arial" w:cs="Arial"/>
          <w:b/>
          <w:sz w:val="22"/>
          <w:szCs w:val="22"/>
        </w:rPr>
      </w:pPr>
      <w:r w:rsidRPr="008A45D8">
        <w:rPr>
          <w:rFonts w:ascii="Arial" w:hAnsi="Arial" w:cs="Arial"/>
          <w:i/>
          <w:sz w:val="22"/>
          <w:szCs w:val="22"/>
          <w:highlight w:val="yellow"/>
        </w:rPr>
        <w:t xml:space="preserve">A minimum of </w:t>
      </w:r>
      <w:r w:rsidR="007647F2" w:rsidRPr="008A45D8">
        <w:rPr>
          <w:rFonts w:ascii="Arial" w:hAnsi="Arial" w:cs="Arial"/>
          <w:i/>
          <w:sz w:val="22"/>
          <w:szCs w:val="22"/>
          <w:highlight w:val="yellow"/>
        </w:rPr>
        <w:t>3-</w:t>
      </w:r>
      <w:r w:rsidRPr="008A45D8">
        <w:rPr>
          <w:rFonts w:ascii="Arial" w:hAnsi="Arial" w:cs="Arial"/>
          <w:i/>
          <w:sz w:val="22"/>
          <w:szCs w:val="22"/>
          <w:highlight w:val="yellow"/>
        </w:rPr>
        <w:t>5 learning assessment questions</w:t>
      </w:r>
      <w:r w:rsidRPr="006E166C">
        <w:rPr>
          <w:rFonts w:ascii="Arial" w:hAnsi="Arial" w:cs="Arial"/>
          <w:i/>
          <w:sz w:val="22"/>
          <w:szCs w:val="22"/>
        </w:rPr>
        <w:t xml:space="preserve">.  </w:t>
      </w:r>
      <w:r w:rsidR="006D0883" w:rsidRPr="006E166C">
        <w:rPr>
          <w:rFonts w:ascii="Arial" w:hAnsi="Arial" w:cs="Arial"/>
          <w:i/>
          <w:sz w:val="22"/>
          <w:szCs w:val="22"/>
        </w:rPr>
        <w:t xml:space="preserve">Click </w:t>
      </w:r>
      <w:r w:rsidR="006D0883" w:rsidRPr="00784ECE">
        <w:rPr>
          <w:rFonts w:ascii="Arial" w:hAnsi="Arial" w:cs="Arial"/>
          <w:i/>
          <w:sz w:val="22"/>
          <w:szCs w:val="22"/>
        </w:rPr>
        <w:t xml:space="preserve">on </w:t>
      </w:r>
      <w:hyperlink r:id="rId9" w:history="1">
        <w:r w:rsidR="006D0883" w:rsidRPr="00784ECE">
          <w:rPr>
            <w:rStyle w:val="Hyperlink"/>
            <w:rFonts w:ascii="Arial" w:hAnsi="Arial" w:cs="Arial"/>
            <w:i/>
            <w:sz w:val="22"/>
            <w:szCs w:val="22"/>
          </w:rPr>
          <w:t>Faculty Information</w:t>
        </w:r>
      </w:hyperlink>
      <w:r w:rsidR="006D0883" w:rsidRPr="006E166C">
        <w:rPr>
          <w:rFonts w:ascii="Arial" w:hAnsi="Arial" w:cs="Arial"/>
          <w:i/>
          <w:sz w:val="22"/>
          <w:szCs w:val="22"/>
        </w:rPr>
        <w:t xml:space="preserve"> and go</w:t>
      </w:r>
      <w:r w:rsidR="006D0883" w:rsidRPr="00B62A1A">
        <w:rPr>
          <w:rFonts w:ascii="Arial" w:hAnsi="Arial" w:cs="Arial"/>
          <w:i/>
          <w:sz w:val="22"/>
          <w:szCs w:val="22"/>
        </w:rPr>
        <w:t xml:space="preserve"> to the Developing Learning Assessment Questions section for assistance with developing questions.</w:t>
      </w:r>
    </w:p>
    <w:p w14:paraId="4B02AEF9" w14:textId="32CBF6D3" w:rsidR="00BE79E4" w:rsidRPr="008E5042" w:rsidRDefault="00BE79E4" w:rsidP="00857BE7">
      <w:pPr>
        <w:contextualSpacing/>
        <w:rPr>
          <w:rFonts w:ascii="Arial" w:hAnsi="Arial" w:cs="Arial"/>
          <w:iCs/>
          <w:sz w:val="22"/>
          <w:szCs w:val="22"/>
        </w:rPr>
      </w:pPr>
    </w:p>
    <w:p w14:paraId="55C8C422" w14:textId="4841E9EB" w:rsidR="005901AB" w:rsidRPr="008A45D8" w:rsidRDefault="005901AB" w:rsidP="005901AB">
      <w:pPr>
        <w:ind w:left="360"/>
        <w:contextualSpacing/>
        <w:rPr>
          <w:rFonts w:ascii="Arial" w:hAnsi="Arial" w:cs="Arial"/>
          <w:iCs/>
          <w:sz w:val="22"/>
          <w:szCs w:val="22"/>
        </w:rPr>
      </w:pPr>
      <w:r w:rsidRPr="008E5042">
        <w:rPr>
          <w:rFonts w:ascii="Arial" w:hAnsi="Arial" w:cs="Arial"/>
          <w:iCs/>
          <w:sz w:val="22"/>
          <w:szCs w:val="22"/>
          <w:highlight w:val="yellow"/>
        </w:rPr>
        <w:t xml:space="preserve">Please develop learning assessment questions that contain </w:t>
      </w:r>
      <w:r w:rsidR="00A17A56">
        <w:rPr>
          <w:rFonts w:ascii="Arial" w:hAnsi="Arial" w:cs="Arial"/>
          <w:iCs/>
          <w:sz w:val="22"/>
          <w:szCs w:val="22"/>
          <w:highlight w:val="yellow"/>
        </w:rPr>
        <w:t xml:space="preserve">at least </w:t>
      </w:r>
      <w:r w:rsidRPr="008E5042">
        <w:rPr>
          <w:rFonts w:ascii="Arial" w:hAnsi="Arial" w:cs="Arial"/>
          <w:iCs/>
          <w:sz w:val="22"/>
          <w:szCs w:val="22"/>
          <w:highlight w:val="yellow"/>
        </w:rPr>
        <w:t xml:space="preserve">four answer choices.  </w:t>
      </w:r>
      <w:r w:rsidR="00672AAF">
        <w:rPr>
          <w:rFonts w:ascii="Arial" w:hAnsi="Arial" w:cs="Arial"/>
          <w:b/>
          <w:bCs/>
          <w:iCs/>
          <w:color w:val="FF0000"/>
          <w:sz w:val="22"/>
          <w:szCs w:val="22"/>
          <w:highlight w:val="yellow"/>
        </w:rPr>
        <w:t>Do not use True/false style questions. Answer choices should not include “</w:t>
      </w:r>
      <w:r w:rsidR="00A17A56">
        <w:rPr>
          <w:rFonts w:ascii="Arial" w:hAnsi="Arial" w:cs="Arial"/>
          <w:b/>
          <w:bCs/>
          <w:iCs/>
          <w:color w:val="FF0000"/>
          <w:sz w:val="22"/>
          <w:szCs w:val="22"/>
          <w:highlight w:val="yellow"/>
        </w:rPr>
        <w:t>all of the above” or “none of the above.”</w:t>
      </w:r>
      <w:r w:rsidRPr="008A45D8">
        <w:rPr>
          <w:rFonts w:ascii="Arial" w:hAnsi="Arial" w:cs="Arial"/>
          <w:iCs/>
          <w:sz w:val="22"/>
          <w:szCs w:val="22"/>
        </w:rPr>
        <w:t xml:space="preserve">  </w:t>
      </w:r>
    </w:p>
    <w:p w14:paraId="18A41CFF" w14:textId="77777777" w:rsidR="005901AB" w:rsidRPr="008A45D8" w:rsidRDefault="005901AB" w:rsidP="005901AB">
      <w:pPr>
        <w:ind w:left="360"/>
        <w:contextualSpacing/>
        <w:rPr>
          <w:rFonts w:ascii="Arial" w:hAnsi="Arial" w:cs="Arial"/>
          <w:iCs/>
          <w:sz w:val="22"/>
          <w:szCs w:val="22"/>
        </w:rPr>
      </w:pPr>
    </w:p>
    <w:p w14:paraId="40FF707B" w14:textId="77777777" w:rsidR="00FF2114" w:rsidRPr="008A45D8" w:rsidRDefault="00857BE7" w:rsidP="00857BE7">
      <w:pPr>
        <w:numPr>
          <w:ilvl w:val="0"/>
          <w:numId w:val="4"/>
        </w:numPr>
        <w:contextualSpacing/>
        <w:rPr>
          <w:rFonts w:ascii="Arial" w:hAnsi="Arial" w:cs="Arial"/>
          <w:sz w:val="22"/>
          <w:szCs w:val="22"/>
        </w:rPr>
      </w:pPr>
      <w:r w:rsidRPr="008A45D8">
        <w:rPr>
          <w:rFonts w:ascii="Arial" w:hAnsi="Arial" w:cs="Arial"/>
          <w:sz w:val="22"/>
          <w:szCs w:val="22"/>
        </w:rPr>
        <w:t>Question 1</w:t>
      </w:r>
      <w:r w:rsidR="00FF2114" w:rsidRPr="008A45D8">
        <w:rPr>
          <w:rFonts w:ascii="Arial" w:hAnsi="Arial" w:cs="Arial"/>
          <w:sz w:val="22"/>
          <w:szCs w:val="22"/>
        </w:rPr>
        <w:t>:</w:t>
      </w:r>
      <w:r w:rsidR="00FF2114" w:rsidRPr="008A45D8">
        <w:rPr>
          <w:rFonts w:ascii="Arial" w:hAnsi="Arial" w:cs="Arial"/>
          <w:sz w:val="22"/>
          <w:szCs w:val="22"/>
        </w:rPr>
        <w:tab/>
      </w:r>
    </w:p>
    <w:p w14:paraId="228AF959" w14:textId="4D8CF450" w:rsidR="00FF2114" w:rsidRPr="008A45D8" w:rsidRDefault="009038B1" w:rsidP="00857BE7">
      <w:pPr>
        <w:numPr>
          <w:ilvl w:val="0"/>
          <w:numId w:val="19"/>
        </w:numPr>
        <w:contextualSpacing/>
        <w:rPr>
          <w:rFonts w:ascii="Arial" w:hAnsi="Arial" w:cs="Arial"/>
          <w:sz w:val="22"/>
          <w:szCs w:val="22"/>
        </w:rPr>
      </w:pPr>
      <w:r w:rsidRPr="008A45D8">
        <w:rPr>
          <w:rFonts w:ascii="Arial" w:hAnsi="Arial" w:cs="Arial"/>
          <w:sz w:val="22"/>
          <w:szCs w:val="22"/>
        </w:rPr>
        <w:t xml:space="preserve">Answer </w:t>
      </w:r>
      <w:r w:rsidR="00857BE7" w:rsidRPr="008A45D8">
        <w:rPr>
          <w:rFonts w:ascii="Arial" w:hAnsi="Arial" w:cs="Arial"/>
          <w:sz w:val="22"/>
          <w:szCs w:val="22"/>
        </w:rPr>
        <w:t xml:space="preserve">A </w:t>
      </w:r>
    </w:p>
    <w:p w14:paraId="488C9CEE" w14:textId="33857702" w:rsidR="00D65C42" w:rsidRPr="008A45D8" w:rsidRDefault="00857BE7" w:rsidP="00857BE7">
      <w:pPr>
        <w:numPr>
          <w:ilvl w:val="0"/>
          <w:numId w:val="19"/>
        </w:numPr>
        <w:contextualSpacing/>
        <w:rPr>
          <w:rFonts w:ascii="Arial" w:hAnsi="Arial" w:cs="Arial"/>
          <w:sz w:val="22"/>
          <w:szCs w:val="22"/>
        </w:rPr>
      </w:pPr>
      <w:r w:rsidRPr="008A45D8">
        <w:rPr>
          <w:rFonts w:ascii="Arial" w:hAnsi="Arial" w:cs="Arial"/>
          <w:sz w:val="22"/>
          <w:szCs w:val="22"/>
        </w:rPr>
        <w:t xml:space="preserve">Answer B </w:t>
      </w:r>
    </w:p>
    <w:p w14:paraId="556D28E2" w14:textId="77777777" w:rsidR="00FF2114" w:rsidRPr="008A45D8" w:rsidRDefault="009038B1" w:rsidP="00857BE7">
      <w:pPr>
        <w:numPr>
          <w:ilvl w:val="0"/>
          <w:numId w:val="19"/>
        </w:numPr>
        <w:contextualSpacing/>
        <w:rPr>
          <w:rFonts w:ascii="Arial" w:hAnsi="Arial" w:cs="Arial"/>
          <w:sz w:val="22"/>
          <w:szCs w:val="22"/>
        </w:rPr>
      </w:pPr>
      <w:r w:rsidRPr="008A45D8">
        <w:rPr>
          <w:rFonts w:ascii="Arial" w:hAnsi="Arial" w:cs="Arial"/>
          <w:sz w:val="22"/>
          <w:szCs w:val="22"/>
        </w:rPr>
        <w:t>Answer C</w:t>
      </w:r>
    </w:p>
    <w:p w14:paraId="57C63872" w14:textId="77777777" w:rsidR="00FF2114" w:rsidRPr="008A45D8" w:rsidRDefault="00857BE7" w:rsidP="00857BE7">
      <w:pPr>
        <w:numPr>
          <w:ilvl w:val="0"/>
          <w:numId w:val="19"/>
        </w:numPr>
        <w:contextualSpacing/>
        <w:rPr>
          <w:rFonts w:ascii="Arial" w:hAnsi="Arial" w:cs="Arial"/>
          <w:sz w:val="22"/>
          <w:szCs w:val="22"/>
        </w:rPr>
      </w:pPr>
      <w:r w:rsidRPr="008A45D8">
        <w:rPr>
          <w:rFonts w:ascii="Arial" w:hAnsi="Arial" w:cs="Arial"/>
          <w:sz w:val="22"/>
          <w:szCs w:val="22"/>
        </w:rPr>
        <w:t>Answer D</w:t>
      </w:r>
    </w:p>
    <w:p w14:paraId="6A705F27" w14:textId="77777777" w:rsidR="00D65C42" w:rsidRPr="008A45D8" w:rsidRDefault="00D65C42" w:rsidP="00857BE7">
      <w:pPr>
        <w:contextualSpacing/>
        <w:rPr>
          <w:rFonts w:ascii="Arial" w:hAnsi="Arial" w:cs="Arial"/>
          <w:sz w:val="22"/>
          <w:szCs w:val="22"/>
        </w:rPr>
      </w:pPr>
    </w:p>
    <w:p w14:paraId="73FF5107" w14:textId="77777777" w:rsidR="00D65C42" w:rsidRPr="008A45D8" w:rsidRDefault="00857BE7" w:rsidP="00857BE7">
      <w:pPr>
        <w:numPr>
          <w:ilvl w:val="0"/>
          <w:numId w:val="4"/>
        </w:numPr>
        <w:contextualSpacing/>
        <w:rPr>
          <w:rFonts w:ascii="Arial" w:hAnsi="Arial" w:cs="Arial"/>
          <w:sz w:val="22"/>
          <w:szCs w:val="22"/>
        </w:rPr>
      </w:pPr>
      <w:r w:rsidRPr="008A45D8">
        <w:rPr>
          <w:rFonts w:ascii="Arial" w:hAnsi="Arial" w:cs="Arial"/>
          <w:sz w:val="22"/>
          <w:szCs w:val="22"/>
        </w:rPr>
        <w:t>Question 2:</w:t>
      </w:r>
    </w:p>
    <w:p w14:paraId="24D46F08" w14:textId="22334851" w:rsidR="00857BE7" w:rsidRPr="008A45D8" w:rsidRDefault="009038B1" w:rsidP="00857BE7">
      <w:pPr>
        <w:numPr>
          <w:ilvl w:val="0"/>
          <w:numId w:val="20"/>
        </w:numPr>
        <w:contextualSpacing/>
        <w:rPr>
          <w:rFonts w:ascii="Arial" w:hAnsi="Arial" w:cs="Arial"/>
          <w:sz w:val="22"/>
          <w:szCs w:val="22"/>
        </w:rPr>
      </w:pPr>
      <w:r w:rsidRPr="008A45D8">
        <w:rPr>
          <w:rFonts w:ascii="Arial" w:hAnsi="Arial" w:cs="Arial"/>
          <w:sz w:val="22"/>
          <w:szCs w:val="22"/>
        </w:rPr>
        <w:t xml:space="preserve">Answer </w:t>
      </w:r>
      <w:r w:rsidR="00857BE7" w:rsidRPr="008A45D8">
        <w:rPr>
          <w:rFonts w:ascii="Arial" w:hAnsi="Arial" w:cs="Arial"/>
          <w:sz w:val="22"/>
          <w:szCs w:val="22"/>
        </w:rPr>
        <w:t xml:space="preserve">A </w:t>
      </w:r>
    </w:p>
    <w:p w14:paraId="04B4588E" w14:textId="246A14EF" w:rsidR="00857BE7" w:rsidRPr="008A45D8" w:rsidRDefault="00857BE7" w:rsidP="00857BE7">
      <w:pPr>
        <w:numPr>
          <w:ilvl w:val="0"/>
          <w:numId w:val="20"/>
        </w:numPr>
        <w:contextualSpacing/>
        <w:rPr>
          <w:rFonts w:ascii="Arial" w:hAnsi="Arial" w:cs="Arial"/>
          <w:sz w:val="22"/>
          <w:szCs w:val="22"/>
        </w:rPr>
      </w:pPr>
      <w:r w:rsidRPr="008A45D8">
        <w:rPr>
          <w:rFonts w:ascii="Arial" w:hAnsi="Arial" w:cs="Arial"/>
          <w:sz w:val="22"/>
          <w:szCs w:val="22"/>
        </w:rPr>
        <w:t xml:space="preserve">Answer </w:t>
      </w:r>
    </w:p>
    <w:p w14:paraId="15B6007A" w14:textId="77777777" w:rsidR="00857BE7" w:rsidRPr="008A45D8" w:rsidRDefault="009038B1" w:rsidP="00857BE7">
      <w:pPr>
        <w:numPr>
          <w:ilvl w:val="0"/>
          <w:numId w:val="20"/>
        </w:numPr>
        <w:contextualSpacing/>
        <w:rPr>
          <w:rFonts w:ascii="Arial" w:hAnsi="Arial" w:cs="Arial"/>
          <w:sz w:val="22"/>
          <w:szCs w:val="22"/>
        </w:rPr>
      </w:pPr>
      <w:r w:rsidRPr="008A45D8">
        <w:rPr>
          <w:rFonts w:ascii="Arial" w:hAnsi="Arial" w:cs="Arial"/>
          <w:sz w:val="22"/>
          <w:szCs w:val="22"/>
        </w:rPr>
        <w:t>Answer C</w:t>
      </w:r>
    </w:p>
    <w:p w14:paraId="023D0757" w14:textId="77777777" w:rsidR="00857BE7" w:rsidRPr="008A45D8" w:rsidRDefault="00857BE7" w:rsidP="00857BE7">
      <w:pPr>
        <w:numPr>
          <w:ilvl w:val="0"/>
          <w:numId w:val="20"/>
        </w:numPr>
        <w:contextualSpacing/>
        <w:rPr>
          <w:rFonts w:ascii="Arial" w:hAnsi="Arial" w:cs="Arial"/>
          <w:sz w:val="22"/>
          <w:szCs w:val="22"/>
        </w:rPr>
      </w:pPr>
      <w:r w:rsidRPr="008A45D8">
        <w:rPr>
          <w:rFonts w:ascii="Arial" w:hAnsi="Arial" w:cs="Arial"/>
          <w:sz w:val="22"/>
          <w:szCs w:val="22"/>
        </w:rPr>
        <w:t>Answer D</w:t>
      </w:r>
    </w:p>
    <w:p w14:paraId="7A4F3EDD" w14:textId="77777777" w:rsidR="00D65C42" w:rsidRPr="008A45D8" w:rsidRDefault="00D65C42" w:rsidP="00857BE7">
      <w:pPr>
        <w:contextualSpacing/>
        <w:rPr>
          <w:rFonts w:ascii="Arial" w:hAnsi="Arial" w:cs="Arial"/>
          <w:sz w:val="22"/>
          <w:szCs w:val="22"/>
        </w:rPr>
      </w:pPr>
    </w:p>
    <w:p w14:paraId="4D2B8F36" w14:textId="77777777" w:rsidR="00D65C42" w:rsidRPr="008A45D8" w:rsidRDefault="00857BE7" w:rsidP="00857BE7">
      <w:pPr>
        <w:numPr>
          <w:ilvl w:val="0"/>
          <w:numId w:val="4"/>
        </w:numPr>
        <w:contextualSpacing/>
        <w:rPr>
          <w:rFonts w:ascii="Arial" w:hAnsi="Arial" w:cs="Arial"/>
          <w:sz w:val="22"/>
          <w:szCs w:val="22"/>
        </w:rPr>
      </w:pPr>
      <w:r w:rsidRPr="008A45D8">
        <w:rPr>
          <w:rFonts w:ascii="Arial" w:hAnsi="Arial" w:cs="Arial"/>
          <w:sz w:val="22"/>
          <w:szCs w:val="22"/>
        </w:rPr>
        <w:t>Question 3</w:t>
      </w:r>
      <w:r w:rsidR="00FF2114" w:rsidRPr="008A45D8">
        <w:rPr>
          <w:rFonts w:ascii="Arial" w:hAnsi="Arial" w:cs="Arial"/>
          <w:sz w:val="22"/>
          <w:szCs w:val="22"/>
        </w:rPr>
        <w:t>:</w:t>
      </w:r>
    </w:p>
    <w:p w14:paraId="1B21DCD1" w14:textId="0474D71B" w:rsidR="00857BE7" w:rsidRPr="008A45D8" w:rsidRDefault="00D719C2" w:rsidP="00857BE7">
      <w:pPr>
        <w:numPr>
          <w:ilvl w:val="0"/>
          <w:numId w:val="21"/>
        </w:numPr>
        <w:contextualSpacing/>
        <w:rPr>
          <w:rFonts w:ascii="Arial" w:hAnsi="Arial" w:cs="Arial"/>
          <w:sz w:val="22"/>
          <w:szCs w:val="22"/>
        </w:rPr>
      </w:pPr>
      <w:r w:rsidRPr="008A45D8">
        <w:rPr>
          <w:rFonts w:ascii="Arial" w:hAnsi="Arial" w:cs="Arial"/>
          <w:sz w:val="22"/>
          <w:szCs w:val="22"/>
        </w:rPr>
        <w:t xml:space="preserve">Answer </w:t>
      </w:r>
      <w:r w:rsidR="00857BE7" w:rsidRPr="008A45D8">
        <w:rPr>
          <w:rFonts w:ascii="Arial" w:hAnsi="Arial" w:cs="Arial"/>
          <w:sz w:val="22"/>
          <w:szCs w:val="22"/>
        </w:rPr>
        <w:t xml:space="preserve">A </w:t>
      </w:r>
    </w:p>
    <w:p w14:paraId="7D20FB5D" w14:textId="14B1CF92" w:rsidR="00857BE7" w:rsidRPr="008A45D8" w:rsidRDefault="00857BE7" w:rsidP="00857BE7">
      <w:pPr>
        <w:numPr>
          <w:ilvl w:val="0"/>
          <w:numId w:val="21"/>
        </w:numPr>
        <w:contextualSpacing/>
        <w:rPr>
          <w:rFonts w:ascii="Arial" w:hAnsi="Arial" w:cs="Arial"/>
          <w:sz w:val="22"/>
          <w:szCs w:val="22"/>
        </w:rPr>
      </w:pPr>
      <w:r w:rsidRPr="008A45D8">
        <w:rPr>
          <w:rFonts w:ascii="Arial" w:hAnsi="Arial" w:cs="Arial"/>
          <w:sz w:val="22"/>
          <w:szCs w:val="22"/>
        </w:rPr>
        <w:t xml:space="preserve">Answer B </w:t>
      </w:r>
    </w:p>
    <w:p w14:paraId="75581CE3" w14:textId="77777777" w:rsidR="00857BE7" w:rsidRPr="008A45D8" w:rsidRDefault="009038B1" w:rsidP="00857BE7">
      <w:pPr>
        <w:numPr>
          <w:ilvl w:val="0"/>
          <w:numId w:val="21"/>
        </w:numPr>
        <w:contextualSpacing/>
        <w:rPr>
          <w:rFonts w:ascii="Arial" w:hAnsi="Arial" w:cs="Arial"/>
          <w:sz w:val="22"/>
          <w:szCs w:val="22"/>
        </w:rPr>
      </w:pPr>
      <w:r w:rsidRPr="008A45D8">
        <w:rPr>
          <w:rFonts w:ascii="Arial" w:hAnsi="Arial" w:cs="Arial"/>
          <w:sz w:val="22"/>
          <w:szCs w:val="22"/>
        </w:rPr>
        <w:t>Answer C</w:t>
      </w:r>
    </w:p>
    <w:p w14:paraId="50592547" w14:textId="77777777" w:rsidR="00857BE7" w:rsidRPr="008A45D8" w:rsidRDefault="00857BE7" w:rsidP="00857BE7">
      <w:pPr>
        <w:numPr>
          <w:ilvl w:val="0"/>
          <w:numId w:val="21"/>
        </w:numPr>
        <w:contextualSpacing/>
        <w:rPr>
          <w:rFonts w:ascii="Arial" w:hAnsi="Arial" w:cs="Arial"/>
          <w:sz w:val="22"/>
          <w:szCs w:val="22"/>
        </w:rPr>
      </w:pPr>
      <w:r w:rsidRPr="008A45D8">
        <w:rPr>
          <w:rFonts w:ascii="Arial" w:hAnsi="Arial" w:cs="Arial"/>
          <w:sz w:val="22"/>
          <w:szCs w:val="22"/>
        </w:rPr>
        <w:t>Answer D</w:t>
      </w:r>
    </w:p>
    <w:p w14:paraId="06F7F587" w14:textId="77777777" w:rsidR="000E6E0D" w:rsidRPr="008A45D8" w:rsidRDefault="000E6E0D" w:rsidP="000E6E0D">
      <w:pPr>
        <w:ind w:left="1440"/>
        <w:contextualSpacing/>
        <w:rPr>
          <w:rFonts w:ascii="Arial" w:hAnsi="Arial" w:cs="Arial"/>
          <w:sz w:val="22"/>
          <w:szCs w:val="22"/>
        </w:rPr>
      </w:pPr>
    </w:p>
    <w:p w14:paraId="7193029F" w14:textId="77777777" w:rsidR="000E6E0D" w:rsidRPr="008A45D8" w:rsidRDefault="000E6E0D" w:rsidP="000E6E0D">
      <w:pPr>
        <w:numPr>
          <w:ilvl w:val="0"/>
          <w:numId w:val="4"/>
        </w:numPr>
        <w:contextualSpacing/>
        <w:rPr>
          <w:rFonts w:ascii="Arial" w:hAnsi="Arial" w:cs="Arial"/>
          <w:sz w:val="22"/>
          <w:szCs w:val="22"/>
        </w:rPr>
      </w:pPr>
      <w:r w:rsidRPr="008A45D8">
        <w:rPr>
          <w:rFonts w:ascii="Arial" w:hAnsi="Arial" w:cs="Arial"/>
          <w:sz w:val="22"/>
          <w:szCs w:val="22"/>
        </w:rPr>
        <w:t>Question 4:</w:t>
      </w:r>
    </w:p>
    <w:p w14:paraId="2FD89203" w14:textId="116CC9BA" w:rsidR="000E6E0D" w:rsidRPr="008A45D8" w:rsidRDefault="00D719C2" w:rsidP="00D719C2">
      <w:pPr>
        <w:numPr>
          <w:ilvl w:val="0"/>
          <w:numId w:val="27"/>
        </w:numPr>
        <w:contextualSpacing/>
        <w:rPr>
          <w:rFonts w:ascii="Arial" w:hAnsi="Arial" w:cs="Arial"/>
          <w:sz w:val="22"/>
          <w:szCs w:val="22"/>
        </w:rPr>
      </w:pPr>
      <w:r w:rsidRPr="008A45D8">
        <w:rPr>
          <w:rFonts w:ascii="Arial" w:hAnsi="Arial" w:cs="Arial"/>
          <w:sz w:val="22"/>
          <w:szCs w:val="22"/>
        </w:rPr>
        <w:t xml:space="preserve">Answer </w:t>
      </w:r>
      <w:r w:rsidR="000E6E0D" w:rsidRPr="008A45D8">
        <w:rPr>
          <w:rFonts w:ascii="Arial" w:hAnsi="Arial" w:cs="Arial"/>
          <w:sz w:val="22"/>
          <w:szCs w:val="22"/>
        </w:rPr>
        <w:t xml:space="preserve">A </w:t>
      </w:r>
    </w:p>
    <w:p w14:paraId="2266477F" w14:textId="1583B0C6" w:rsidR="000E6E0D" w:rsidRPr="008A45D8" w:rsidRDefault="000E6E0D" w:rsidP="00D719C2">
      <w:pPr>
        <w:numPr>
          <w:ilvl w:val="0"/>
          <w:numId w:val="27"/>
        </w:numPr>
        <w:contextualSpacing/>
        <w:rPr>
          <w:rFonts w:ascii="Arial" w:hAnsi="Arial" w:cs="Arial"/>
          <w:sz w:val="22"/>
          <w:szCs w:val="22"/>
        </w:rPr>
      </w:pPr>
      <w:r w:rsidRPr="008A45D8">
        <w:rPr>
          <w:rFonts w:ascii="Arial" w:hAnsi="Arial" w:cs="Arial"/>
          <w:sz w:val="22"/>
          <w:szCs w:val="22"/>
        </w:rPr>
        <w:t xml:space="preserve">Answer B </w:t>
      </w:r>
    </w:p>
    <w:p w14:paraId="48D194C6" w14:textId="77777777" w:rsidR="000E6E0D" w:rsidRPr="008A45D8" w:rsidRDefault="009038B1" w:rsidP="00D719C2">
      <w:pPr>
        <w:numPr>
          <w:ilvl w:val="0"/>
          <w:numId w:val="27"/>
        </w:numPr>
        <w:contextualSpacing/>
        <w:rPr>
          <w:rFonts w:ascii="Arial" w:hAnsi="Arial" w:cs="Arial"/>
          <w:sz w:val="22"/>
          <w:szCs w:val="22"/>
        </w:rPr>
      </w:pPr>
      <w:r w:rsidRPr="008A45D8">
        <w:rPr>
          <w:rFonts w:ascii="Arial" w:hAnsi="Arial" w:cs="Arial"/>
          <w:sz w:val="22"/>
          <w:szCs w:val="22"/>
        </w:rPr>
        <w:t>Answer C</w:t>
      </w:r>
    </w:p>
    <w:p w14:paraId="2B454E44" w14:textId="77777777" w:rsidR="000E6E0D" w:rsidRPr="008A45D8" w:rsidRDefault="000E6E0D" w:rsidP="00D719C2">
      <w:pPr>
        <w:numPr>
          <w:ilvl w:val="0"/>
          <w:numId w:val="27"/>
        </w:numPr>
        <w:contextualSpacing/>
        <w:rPr>
          <w:rFonts w:ascii="Arial" w:hAnsi="Arial" w:cs="Arial"/>
          <w:sz w:val="22"/>
          <w:szCs w:val="22"/>
        </w:rPr>
      </w:pPr>
      <w:r w:rsidRPr="008A45D8">
        <w:rPr>
          <w:rFonts w:ascii="Arial" w:hAnsi="Arial" w:cs="Arial"/>
          <w:sz w:val="22"/>
          <w:szCs w:val="22"/>
        </w:rPr>
        <w:t>Answer D</w:t>
      </w:r>
    </w:p>
    <w:p w14:paraId="1CD8547B" w14:textId="77777777" w:rsidR="000E6E0D" w:rsidRPr="008A45D8" w:rsidRDefault="000E6E0D" w:rsidP="000E6E0D">
      <w:pPr>
        <w:ind w:left="1440"/>
        <w:contextualSpacing/>
        <w:rPr>
          <w:rFonts w:ascii="Arial" w:hAnsi="Arial" w:cs="Arial"/>
          <w:sz w:val="22"/>
          <w:szCs w:val="22"/>
        </w:rPr>
      </w:pPr>
    </w:p>
    <w:p w14:paraId="322DBAFE" w14:textId="77777777" w:rsidR="000E6E0D" w:rsidRPr="008A45D8" w:rsidRDefault="000E6E0D" w:rsidP="000E6E0D">
      <w:pPr>
        <w:numPr>
          <w:ilvl w:val="0"/>
          <w:numId w:val="4"/>
        </w:numPr>
        <w:contextualSpacing/>
        <w:rPr>
          <w:rFonts w:ascii="Arial" w:hAnsi="Arial" w:cs="Arial"/>
          <w:sz w:val="22"/>
          <w:szCs w:val="22"/>
        </w:rPr>
      </w:pPr>
      <w:r w:rsidRPr="008A45D8">
        <w:rPr>
          <w:rFonts w:ascii="Arial" w:hAnsi="Arial" w:cs="Arial"/>
          <w:sz w:val="22"/>
          <w:szCs w:val="22"/>
        </w:rPr>
        <w:t>Question 5:</w:t>
      </w:r>
    </w:p>
    <w:p w14:paraId="1F6B609E" w14:textId="78216B5A" w:rsidR="000E6E0D" w:rsidRPr="008A45D8" w:rsidRDefault="00BE79E4" w:rsidP="00D719C2">
      <w:pPr>
        <w:numPr>
          <w:ilvl w:val="0"/>
          <w:numId w:val="28"/>
        </w:numPr>
        <w:contextualSpacing/>
        <w:rPr>
          <w:rFonts w:ascii="Arial" w:hAnsi="Arial" w:cs="Arial"/>
          <w:sz w:val="22"/>
          <w:szCs w:val="22"/>
        </w:rPr>
      </w:pPr>
      <w:r w:rsidRPr="008A45D8">
        <w:rPr>
          <w:rFonts w:ascii="Arial" w:hAnsi="Arial" w:cs="Arial"/>
          <w:sz w:val="22"/>
          <w:szCs w:val="22"/>
        </w:rPr>
        <w:t xml:space="preserve">Answer </w:t>
      </w:r>
      <w:r w:rsidR="000E6E0D" w:rsidRPr="008A45D8">
        <w:rPr>
          <w:rFonts w:ascii="Arial" w:hAnsi="Arial" w:cs="Arial"/>
          <w:sz w:val="22"/>
          <w:szCs w:val="22"/>
        </w:rPr>
        <w:t xml:space="preserve">A </w:t>
      </w:r>
    </w:p>
    <w:p w14:paraId="756645AB" w14:textId="35204A37" w:rsidR="000E6E0D" w:rsidRPr="008A45D8" w:rsidRDefault="000E6E0D" w:rsidP="00D719C2">
      <w:pPr>
        <w:numPr>
          <w:ilvl w:val="0"/>
          <w:numId w:val="28"/>
        </w:numPr>
        <w:contextualSpacing/>
        <w:rPr>
          <w:rFonts w:ascii="Arial" w:hAnsi="Arial" w:cs="Arial"/>
          <w:sz w:val="22"/>
          <w:szCs w:val="22"/>
        </w:rPr>
      </w:pPr>
      <w:r w:rsidRPr="008A45D8">
        <w:rPr>
          <w:rFonts w:ascii="Arial" w:hAnsi="Arial" w:cs="Arial"/>
          <w:sz w:val="22"/>
          <w:szCs w:val="22"/>
        </w:rPr>
        <w:t xml:space="preserve">Answer B </w:t>
      </w:r>
    </w:p>
    <w:p w14:paraId="6F8B9AC4" w14:textId="77777777" w:rsidR="000E6E0D" w:rsidRPr="008A45D8" w:rsidRDefault="009038B1" w:rsidP="00D719C2">
      <w:pPr>
        <w:numPr>
          <w:ilvl w:val="0"/>
          <w:numId w:val="28"/>
        </w:numPr>
        <w:contextualSpacing/>
        <w:rPr>
          <w:rFonts w:ascii="Arial" w:hAnsi="Arial" w:cs="Arial"/>
          <w:sz w:val="22"/>
          <w:szCs w:val="22"/>
        </w:rPr>
      </w:pPr>
      <w:r w:rsidRPr="008A45D8">
        <w:rPr>
          <w:rFonts w:ascii="Arial" w:hAnsi="Arial" w:cs="Arial"/>
          <w:sz w:val="22"/>
          <w:szCs w:val="22"/>
        </w:rPr>
        <w:t>Answer C</w:t>
      </w:r>
    </w:p>
    <w:p w14:paraId="59BD55E6" w14:textId="77777777" w:rsidR="000E6E0D" w:rsidRPr="008A45D8" w:rsidRDefault="000E6E0D" w:rsidP="00D719C2">
      <w:pPr>
        <w:numPr>
          <w:ilvl w:val="0"/>
          <w:numId w:val="28"/>
        </w:numPr>
        <w:contextualSpacing/>
        <w:rPr>
          <w:rFonts w:ascii="Arial" w:hAnsi="Arial" w:cs="Arial"/>
          <w:sz w:val="22"/>
          <w:szCs w:val="22"/>
        </w:rPr>
      </w:pPr>
      <w:r w:rsidRPr="008A45D8">
        <w:rPr>
          <w:rFonts w:ascii="Arial" w:hAnsi="Arial" w:cs="Arial"/>
          <w:sz w:val="22"/>
          <w:szCs w:val="22"/>
        </w:rPr>
        <w:t>Answer D</w:t>
      </w:r>
    </w:p>
    <w:p w14:paraId="4F954CC5" w14:textId="77777777" w:rsidR="000E6E0D" w:rsidRPr="008A45D8" w:rsidRDefault="000E6E0D" w:rsidP="000E6E0D">
      <w:pPr>
        <w:contextualSpacing/>
        <w:rPr>
          <w:rFonts w:ascii="Arial" w:hAnsi="Arial" w:cs="Arial"/>
          <w:sz w:val="22"/>
          <w:szCs w:val="22"/>
        </w:rPr>
      </w:pPr>
    </w:p>
    <w:p w14:paraId="2DAEF0D8" w14:textId="77777777" w:rsidR="00D65C42" w:rsidRPr="008A45D8" w:rsidRDefault="00D65C42" w:rsidP="00857BE7">
      <w:pPr>
        <w:contextualSpacing/>
        <w:rPr>
          <w:rFonts w:ascii="Arial" w:hAnsi="Arial" w:cs="Arial"/>
          <w:b/>
          <w:sz w:val="22"/>
          <w:szCs w:val="22"/>
        </w:rPr>
      </w:pPr>
    </w:p>
    <w:p w14:paraId="2B5A48B1" w14:textId="77777777" w:rsidR="00FF2114" w:rsidRPr="008A45D8" w:rsidRDefault="00857BE7" w:rsidP="00857BE7">
      <w:pPr>
        <w:contextualSpacing/>
        <w:rPr>
          <w:rFonts w:ascii="Arial" w:hAnsi="Arial" w:cs="Arial"/>
          <w:b/>
        </w:rPr>
      </w:pPr>
      <w:r w:rsidRPr="008A45D8">
        <w:rPr>
          <w:rFonts w:ascii="Arial" w:hAnsi="Arial" w:cs="Arial"/>
          <w:b/>
        </w:rPr>
        <w:t xml:space="preserve">Learning Assessment </w:t>
      </w:r>
      <w:r w:rsidR="00FF2114" w:rsidRPr="008A45D8">
        <w:rPr>
          <w:rFonts w:ascii="Arial" w:hAnsi="Arial" w:cs="Arial"/>
          <w:b/>
        </w:rPr>
        <w:t>Answers:</w:t>
      </w:r>
    </w:p>
    <w:p w14:paraId="41A366F2" w14:textId="77777777" w:rsidR="00FF2114" w:rsidRPr="008A45D8" w:rsidRDefault="00857BE7" w:rsidP="00857BE7">
      <w:pPr>
        <w:numPr>
          <w:ilvl w:val="0"/>
          <w:numId w:val="10"/>
        </w:numPr>
        <w:contextualSpacing/>
        <w:rPr>
          <w:rFonts w:ascii="Arial" w:hAnsi="Arial" w:cs="Arial"/>
          <w:sz w:val="22"/>
          <w:szCs w:val="22"/>
        </w:rPr>
      </w:pPr>
      <w:r w:rsidRPr="008A45D8">
        <w:rPr>
          <w:rFonts w:ascii="Arial" w:hAnsi="Arial" w:cs="Arial"/>
          <w:sz w:val="22"/>
          <w:szCs w:val="22"/>
        </w:rPr>
        <w:t xml:space="preserve">Answer = D; Rationale: </w:t>
      </w:r>
      <w:r w:rsidRPr="008A45D8">
        <w:rPr>
          <w:rFonts w:ascii="Arial" w:hAnsi="Arial" w:cs="Arial"/>
          <w:i/>
          <w:sz w:val="22"/>
          <w:szCs w:val="22"/>
        </w:rPr>
        <w:t>Explain answer</w:t>
      </w:r>
    </w:p>
    <w:p w14:paraId="34B1380B" w14:textId="07084001" w:rsidR="00857BE7" w:rsidRPr="008A45D8" w:rsidRDefault="00857BE7" w:rsidP="00857BE7">
      <w:pPr>
        <w:numPr>
          <w:ilvl w:val="0"/>
          <w:numId w:val="10"/>
        </w:numPr>
        <w:contextualSpacing/>
        <w:rPr>
          <w:rFonts w:ascii="Arial" w:hAnsi="Arial" w:cs="Arial"/>
          <w:sz w:val="22"/>
          <w:szCs w:val="22"/>
        </w:rPr>
      </w:pPr>
      <w:r w:rsidRPr="008A45D8">
        <w:rPr>
          <w:rFonts w:ascii="Arial" w:hAnsi="Arial" w:cs="Arial"/>
          <w:sz w:val="22"/>
          <w:szCs w:val="22"/>
        </w:rPr>
        <w:t xml:space="preserve">Answer = </w:t>
      </w:r>
      <w:r w:rsidR="008E5042">
        <w:rPr>
          <w:rFonts w:ascii="Arial" w:hAnsi="Arial" w:cs="Arial"/>
          <w:sz w:val="22"/>
          <w:szCs w:val="22"/>
        </w:rPr>
        <w:t>A</w:t>
      </w:r>
      <w:r w:rsidRPr="008A45D8">
        <w:rPr>
          <w:rFonts w:ascii="Arial" w:hAnsi="Arial" w:cs="Arial"/>
          <w:sz w:val="22"/>
          <w:szCs w:val="22"/>
        </w:rPr>
        <w:t xml:space="preserve">; Rationale: </w:t>
      </w:r>
      <w:r w:rsidRPr="008A45D8">
        <w:rPr>
          <w:rFonts w:ascii="Arial" w:hAnsi="Arial" w:cs="Arial"/>
          <w:i/>
          <w:sz w:val="22"/>
          <w:szCs w:val="22"/>
        </w:rPr>
        <w:t>Explain answer</w:t>
      </w:r>
    </w:p>
    <w:p w14:paraId="0DBFC794" w14:textId="77777777" w:rsidR="00857BE7" w:rsidRPr="008A45D8" w:rsidRDefault="00857BE7" w:rsidP="00857BE7">
      <w:pPr>
        <w:numPr>
          <w:ilvl w:val="0"/>
          <w:numId w:val="10"/>
        </w:numPr>
        <w:contextualSpacing/>
        <w:rPr>
          <w:rFonts w:ascii="Arial" w:hAnsi="Arial" w:cs="Arial"/>
          <w:sz w:val="22"/>
          <w:szCs w:val="22"/>
        </w:rPr>
      </w:pPr>
      <w:r w:rsidRPr="008A45D8">
        <w:rPr>
          <w:rFonts w:ascii="Arial" w:hAnsi="Arial" w:cs="Arial"/>
          <w:sz w:val="22"/>
          <w:szCs w:val="22"/>
        </w:rPr>
        <w:t xml:space="preserve">Answer = B; Rationale: </w:t>
      </w:r>
      <w:r w:rsidRPr="008A45D8">
        <w:rPr>
          <w:rFonts w:ascii="Arial" w:hAnsi="Arial" w:cs="Arial"/>
          <w:i/>
          <w:sz w:val="22"/>
          <w:szCs w:val="22"/>
        </w:rPr>
        <w:t>Explain answer</w:t>
      </w:r>
    </w:p>
    <w:p w14:paraId="11583A7B" w14:textId="77777777" w:rsidR="000E6E0D" w:rsidRPr="008A45D8" w:rsidRDefault="000E6E0D" w:rsidP="000E6E0D">
      <w:pPr>
        <w:numPr>
          <w:ilvl w:val="0"/>
          <w:numId w:val="10"/>
        </w:numPr>
        <w:contextualSpacing/>
        <w:rPr>
          <w:rFonts w:ascii="Arial" w:hAnsi="Arial" w:cs="Arial"/>
          <w:sz w:val="22"/>
          <w:szCs w:val="22"/>
        </w:rPr>
      </w:pPr>
      <w:r w:rsidRPr="008A45D8">
        <w:rPr>
          <w:rFonts w:ascii="Arial" w:hAnsi="Arial" w:cs="Arial"/>
          <w:sz w:val="22"/>
          <w:szCs w:val="22"/>
        </w:rPr>
        <w:t xml:space="preserve">Answer = A; Rationale: </w:t>
      </w:r>
      <w:r w:rsidRPr="008A45D8">
        <w:rPr>
          <w:rFonts w:ascii="Arial" w:hAnsi="Arial" w:cs="Arial"/>
          <w:i/>
          <w:sz w:val="22"/>
          <w:szCs w:val="22"/>
        </w:rPr>
        <w:t>Explain answer</w:t>
      </w:r>
    </w:p>
    <w:p w14:paraId="00C83FA1" w14:textId="77777777" w:rsidR="000E6E0D" w:rsidRPr="008A45D8" w:rsidRDefault="000E6E0D" w:rsidP="000E6E0D">
      <w:pPr>
        <w:numPr>
          <w:ilvl w:val="0"/>
          <w:numId w:val="10"/>
        </w:numPr>
        <w:contextualSpacing/>
        <w:rPr>
          <w:rFonts w:ascii="Arial" w:hAnsi="Arial" w:cs="Arial"/>
          <w:sz w:val="22"/>
          <w:szCs w:val="22"/>
        </w:rPr>
      </w:pPr>
      <w:r w:rsidRPr="008A45D8">
        <w:rPr>
          <w:rFonts w:ascii="Arial" w:hAnsi="Arial" w:cs="Arial"/>
          <w:sz w:val="22"/>
          <w:szCs w:val="22"/>
        </w:rPr>
        <w:t xml:space="preserve">Answer = C; Rationale: </w:t>
      </w:r>
      <w:r w:rsidRPr="008A45D8">
        <w:rPr>
          <w:rFonts w:ascii="Arial" w:hAnsi="Arial" w:cs="Arial"/>
          <w:i/>
          <w:sz w:val="22"/>
          <w:szCs w:val="22"/>
        </w:rPr>
        <w:t>Explain answer</w:t>
      </w:r>
    </w:p>
    <w:p w14:paraId="1D3DA6C8" w14:textId="77777777" w:rsidR="000E6E0D" w:rsidRPr="008A45D8" w:rsidRDefault="000E6E0D" w:rsidP="000E6E0D">
      <w:pPr>
        <w:ind w:left="720"/>
        <w:contextualSpacing/>
        <w:rPr>
          <w:rFonts w:ascii="Arial" w:hAnsi="Arial" w:cs="Arial"/>
          <w:sz w:val="22"/>
          <w:szCs w:val="22"/>
        </w:rPr>
      </w:pPr>
    </w:p>
    <w:p w14:paraId="61340F56" w14:textId="77777777" w:rsidR="00FF2114" w:rsidRPr="008A45D8" w:rsidRDefault="00FF2114" w:rsidP="00857BE7">
      <w:pPr>
        <w:contextualSpacing/>
        <w:rPr>
          <w:rFonts w:ascii="Arial" w:hAnsi="Arial" w:cs="Arial"/>
          <w:b/>
          <w:sz w:val="22"/>
          <w:szCs w:val="22"/>
        </w:rPr>
      </w:pPr>
    </w:p>
    <w:p w14:paraId="253D42ED" w14:textId="77777777" w:rsidR="00FF2114" w:rsidRPr="008A45D8" w:rsidRDefault="00FF2114" w:rsidP="00857BE7">
      <w:pPr>
        <w:contextualSpacing/>
        <w:rPr>
          <w:rFonts w:ascii="Arial" w:hAnsi="Arial" w:cs="Arial"/>
          <w:b/>
        </w:rPr>
      </w:pPr>
      <w:r w:rsidRPr="008A45D8">
        <w:rPr>
          <w:rFonts w:ascii="Arial" w:hAnsi="Arial" w:cs="Arial"/>
          <w:b/>
        </w:rPr>
        <w:t>References</w:t>
      </w:r>
    </w:p>
    <w:p w14:paraId="3A3D56D0" w14:textId="4B273BD2" w:rsidR="002C6446" w:rsidRPr="00415D1F" w:rsidRDefault="007D34C4" w:rsidP="002C6446">
      <w:pPr>
        <w:numPr>
          <w:ilvl w:val="0"/>
          <w:numId w:val="29"/>
        </w:numPr>
        <w:rPr>
          <w:rFonts w:ascii="Arial" w:hAnsi="Arial" w:cs="Arial"/>
          <w:i/>
          <w:sz w:val="22"/>
          <w:szCs w:val="22"/>
        </w:rPr>
      </w:pPr>
      <w:r w:rsidRPr="00415D1F">
        <w:rPr>
          <w:rFonts w:ascii="Arial" w:hAnsi="Arial" w:cs="Arial"/>
          <w:i/>
          <w:sz w:val="22"/>
          <w:szCs w:val="22"/>
          <w:highlight w:val="yellow"/>
        </w:rPr>
        <w:t xml:space="preserve">Include a </w:t>
      </w:r>
      <w:r w:rsidR="00D2332C" w:rsidRPr="00415D1F">
        <w:rPr>
          <w:rFonts w:ascii="Arial" w:hAnsi="Arial" w:cs="Arial"/>
          <w:i/>
          <w:sz w:val="22"/>
          <w:szCs w:val="22"/>
          <w:highlight w:val="yellow"/>
        </w:rPr>
        <w:t xml:space="preserve">maximum of </w:t>
      </w:r>
      <w:r w:rsidR="008E5042" w:rsidRPr="00415D1F">
        <w:rPr>
          <w:rFonts w:ascii="Arial" w:hAnsi="Arial" w:cs="Arial"/>
          <w:i/>
          <w:sz w:val="22"/>
          <w:szCs w:val="22"/>
          <w:highlight w:val="yellow"/>
        </w:rPr>
        <w:t>ten (10)</w:t>
      </w:r>
      <w:r w:rsidR="00D2332C" w:rsidRPr="00415D1F">
        <w:rPr>
          <w:rFonts w:ascii="Arial" w:hAnsi="Arial" w:cs="Arial"/>
          <w:i/>
          <w:sz w:val="22"/>
          <w:szCs w:val="22"/>
          <w:highlight w:val="yellow"/>
        </w:rPr>
        <w:t xml:space="preserve"> key references in your presentation.</w:t>
      </w:r>
      <w:r w:rsidR="00D2332C" w:rsidRPr="00415D1F">
        <w:rPr>
          <w:rFonts w:ascii="Arial" w:hAnsi="Arial" w:cs="Arial"/>
          <w:i/>
          <w:sz w:val="22"/>
          <w:szCs w:val="22"/>
        </w:rPr>
        <w:t xml:space="preserve">  This is not a complete list of all references used</w:t>
      </w:r>
      <w:r w:rsidR="008E5042" w:rsidRPr="00415D1F">
        <w:rPr>
          <w:rFonts w:ascii="Arial" w:hAnsi="Arial" w:cs="Arial"/>
          <w:i/>
          <w:sz w:val="22"/>
          <w:szCs w:val="22"/>
        </w:rPr>
        <w:t xml:space="preserve"> </w:t>
      </w:r>
      <w:r w:rsidR="00D2332C" w:rsidRPr="00415D1F">
        <w:rPr>
          <w:rFonts w:ascii="Arial" w:hAnsi="Arial" w:cs="Arial"/>
          <w:i/>
          <w:sz w:val="22"/>
          <w:szCs w:val="22"/>
        </w:rPr>
        <w:t>but should list those references most instrumental on the topic being presented.</w:t>
      </w:r>
    </w:p>
    <w:p w14:paraId="5E3845CC" w14:textId="1D918BB2" w:rsidR="00D2332C" w:rsidRPr="00415D1F" w:rsidRDefault="007D34C4" w:rsidP="009326CF">
      <w:pPr>
        <w:numPr>
          <w:ilvl w:val="0"/>
          <w:numId w:val="29"/>
        </w:numPr>
        <w:rPr>
          <w:rFonts w:ascii="Arial" w:hAnsi="Arial" w:cs="Arial"/>
          <w:bCs/>
          <w:i/>
          <w:iCs/>
          <w:sz w:val="22"/>
          <w:szCs w:val="22"/>
        </w:rPr>
      </w:pPr>
      <w:r w:rsidRPr="00415D1F">
        <w:rPr>
          <w:rFonts w:ascii="Arial" w:hAnsi="Arial" w:cs="Arial"/>
          <w:bCs/>
          <w:i/>
          <w:iCs/>
          <w:color w:val="FF0000"/>
          <w:sz w:val="22"/>
          <w:szCs w:val="22"/>
          <w:highlight w:val="yellow"/>
        </w:rPr>
        <w:t>F</w:t>
      </w:r>
      <w:r w:rsidR="00412EA7" w:rsidRPr="00415D1F">
        <w:rPr>
          <w:rFonts w:ascii="Arial" w:hAnsi="Arial" w:cs="Arial"/>
          <w:bCs/>
          <w:i/>
          <w:iCs/>
          <w:color w:val="FF0000"/>
          <w:sz w:val="22"/>
          <w:szCs w:val="22"/>
          <w:highlight w:val="yellow"/>
        </w:rPr>
        <w:t>ollow the AMA style, abbreviating names of journals according to Index Medicus</w:t>
      </w:r>
      <w:r w:rsidR="002C6446" w:rsidRPr="00415D1F">
        <w:rPr>
          <w:rFonts w:ascii="Arial" w:hAnsi="Arial" w:cs="Arial"/>
          <w:bCs/>
          <w:i/>
          <w:iCs/>
          <w:color w:val="FF0000"/>
          <w:sz w:val="22"/>
          <w:szCs w:val="22"/>
          <w:highlight w:val="yellow"/>
        </w:rPr>
        <w:t>.</w:t>
      </w:r>
      <w:r w:rsidR="00297777" w:rsidRPr="00415D1F">
        <w:rPr>
          <w:rFonts w:ascii="Arial" w:hAnsi="Arial" w:cs="Arial"/>
          <w:bCs/>
          <w:i/>
          <w:iCs/>
          <w:sz w:val="22"/>
          <w:szCs w:val="22"/>
        </w:rPr>
        <w:t xml:space="preserve"> Examples:</w:t>
      </w:r>
    </w:p>
    <w:p w14:paraId="2FDA93F4" w14:textId="77777777" w:rsidR="00D2332C" w:rsidRPr="008A45D8" w:rsidRDefault="00D2332C" w:rsidP="00857BE7">
      <w:pPr>
        <w:contextualSpacing/>
        <w:rPr>
          <w:rFonts w:ascii="Arial" w:hAnsi="Arial" w:cs="Arial"/>
          <w:b/>
          <w:i/>
          <w:sz w:val="22"/>
          <w:szCs w:val="22"/>
        </w:rPr>
      </w:pPr>
    </w:p>
    <w:p w14:paraId="20C4114C" w14:textId="77777777" w:rsidR="009326CF" w:rsidRPr="009326CF" w:rsidRDefault="009326CF" w:rsidP="009326CF">
      <w:pPr>
        <w:numPr>
          <w:ilvl w:val="0"/>
          <w:numId w:val="31"/>
        </w:numPr>
        <w:contextualSpacing/>
        <w:rPr>
          <w:rFonts w:ascii="Arial" w:hAnsi="Arial" w:cs="Arial"/>
          <w:sz w:val="22"/>
          <w:szCs w:val="22"/>
        </w:rPr>
      </w:pPr>
      <w:proofErr w:type="spellStart"/>
      <w:r w:rsidRPr="009326CF">
        <w:rPr>
          <w:rFonts w:ascii="Arial" w:hAnsi="Arial" w:cs="Arial"/>
          <w:sz w:val="22"/>
          <w:szCs w:val="22"/>
        </w:rPr>
        <w:t>AuthorLastname</w:t>
      </w:r>
      <w:proofErr w:type="spellEnd"/>
      <w:r w:rsidRPr="009326C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326CF">
        <w:rPr>
          <w:rFonts w:ascii="Arial" w:hAnsi="Arial" w:cs="Arial"/>
          <w:sz w:val="22"/>
          <w:szCs w:val="22"/>
        </w:rPr>
        <w:t>FirstInitialMiddleInitial</w:t>
      </w:r>
      <w:proofErr w:type="spellEnd"/>
      <w:r w:rsidRPr="009326CF">
        <w:rPr>
          <w:rFonts w:ascii="Arial" w:hAnsi="Arial" w:cs="Arial"/>
          <w:sz w:val="22"/>
          <w:szCs w:val="22"/>
        </w:rPr>
        <w:t xml:space="preserve">. Title in sentence case. Abbreviated Journal Title in Title Case. Year Month Day; </w:t>
      </w:r>
      <w:proofErr w:type="gramStart"/>
      <w:r w:rsidRPr="009326CF">
        <w:rPr>
          <w:rFonts w:ascii="Arial" w:hAnsi="Arial" w:cs="Arial"/>
          <w:sz w:val="22"/>
          <w:szCs w:val="22"/>
        </w:rPr>
        <w:t>volume(Issue#)</w:t>
      </w:r>
      <w:proofErr w:type="gramEnd"/>
      <w:r w:rsidRPr="009326CF">
        <w:rPr>
          <w:rFonts w:ascii="Arial" w:hAnsi="Arial" w:cs="Arial"/>
          <w:sz w:val="22"/>
          <w:szCs w:val="22"/>
        </w:rPr>
        <w:t>: PP-PP.</w:t>
      </w:r>
    </w:p>
    <w:p w14:paraId="1CD8430A" w14:textId="77777777" w:rsidR="009326CF" w:rsidRPr="009326CF" w:rsidRDefault="009326CF" w:rsidP="009326CF">
      <w:pPr>
        <w:numPr>
          <w:ilvl w:val="0"/>
          <w:numId w:val="31"/>
        </w:numPr>
        <w:contextualSpacing/>
        <w:rPr>
          <w:rFonts w:ascii="Arial" w:hAnsi="Arial" w:cs="Arial"/>
          <w:sz w:val="22"/>
          <w:szCs w:val="22"/>
        </w:rPr>
      </w:pPr>
      <w:r w:rsidRPr="009326CF">
        <w:rPr>
          <w:rFonts w:ascii="Arial" w:hAnsi="Arial" w:cs="Arial"/>
          <w:sz w:val="22"/>
          <w:szCs w:val="22"/>
        </w:rPr>
        <w:t xml:space="preserve">Kelly DG.  The clinician’s Responsibility for the Consumer’s Financial Well-Being.  </w:t>
      </w:r>
      <w:proofErr w:type="spellStart"/>
      <w:r w:rsidRPr="009326CF">
        <w:rPr>
          <w:rFonts w:ascii="Arial" w:hAnsi="Arial" w:cs="Arial"/>
          <w:i/>
          <w:iCs/>
          <w:sz w:val="22"/>
          <w:szCs w:val="22"/>
        </w:rPr>
        <w:t>Nutr</w:t>
      </w:r>
      <w:proofErr w:type="spellEnd"/>
      <w:r w:rsidRPr="009326CF">
        <w:rPr>
          <w:rFonts w:ascii="Arial" w:hAnsi="Arial" w:cs="Arial"/>
          <w:i/>
          <w:iCs/>
          <w:sz w:val="22"/>
          <w:szCs w:val="22"/>
        </w:rPr>
        <w:t xml:space="preserve"> Clin </w:t>
      </w:r>
      <w:proofErr w:type="spellStart"/>
      <w:r w:rsidRPr="009326CF">
        <w:rPr>
          <w:rFonts w:ascii="Arial" w:hAnsi="Arial" w:cs="Arial"/>
          <w:i/>
          <w:iCs/>
          <w:sz w:val="22"/>
          <w:szCs w:val="22"/>
        </w:rPr>
        <w:t>Pract</w:t>
      </w:r>
      <w:proofErr w:type="spellEnd"/>
      <w:r w:rsidRPr="009326CF">
        <w:rPr>
          <w:rFonts w:ascii="Arial" w:hAnsi="Arial" w:cs="Arial"/>
          <w:i/>
          <w:iCs/>
          <w:sz w:val="22"/>
          <w:szCs w:val="22"/>
        </w:rPr>
        <w:t>.</w:t>
      </w:r>
      <w:r w:rsidRPr="009326CF">
        <w:rPr>
          <w:rFonts w:ascii="Arial" w:hAnsi="Arial" w:cs="Arial"/>
          <w:sz w:val="22"/>
          <w:szCs w:val="22"/>
        </w:rPr>
        <w:t xml:space="preserve">  2006: 21(6) 539-541.</w:t>
      </w:r>
    </w:p>
    <w:p w14:paraId="2F90937A" w14:textId="61AF0795" w:rsidR="009326CF" w:rsidRPr="009326CF" w:rsidRDefault="009326CF" w:rsidP="009326CF">
      <w:pPr>
        <w:numPr>
          <w:ilvl w:val="0"/>
          <w:numId w:val="31"/>
        </w:numPr>
        <w:contextualSpacing/>
        <w:rPr>
          <w:rFonts w:ascii="Arial" w:hAnsi="Arial" w:cs="Arial"/>
          <w:sz w:val="22"/>
          <w:szCs w:val="22"/>
        </w:rPr>
      </w:pPr>
      <w:r w:rsidRPr="009326CF">
        <w:rPr>
          <w:rFonts w:ascii="Arial" w:hAnsi="Arial" w:cs="Arial"/>
          <w:sz w:val="22"/>
          <w:szCs w:val="22"/>
        </w:rPr>
        <w:t xml:space="preserve">Majka A, Wang Z, Schmitz K.  Care Coordination to Enhance Management of Long-Term Enteral Tube Feeding: A Systematic Review and Meta-Analysis. </w:t>
      </w:r>
      <w:r w:rsidRPr="009326CF">
        <w:rPr>
          <w:rFonts w:ascii="Arial" w:hAnsi="Arial" w:cs="Arial"/>
          <w:i/>
          <w:iCs/>
          <w:sz w:val="22"/>
          <w:szCs w:val="22"/>
        </w:rPr>
        <w:t xml:space="preserve">JPEN J </w:t>
      </w:r>
      <w:proofErr w:type="spellStart"/>
      <w:r w:rsidRPr="009326CF">
        <w:rPr>
          <w:rFonts w:ascii="Arial" w:hAnsi="Arial" w:cs="Arial"/>
          <w:i/>
          <w:iCs/>
          <w:sz w:val="22"/>
          <w:szCs w:val="22"/>
        </w:rPr>
        <w:t>Parenter</w:t>
      </w:r>
      <w:proofErr w:type="spellEnd"/>
      <w:r w:rsidRPr="009326CF">
        <w:rPr>
          <w:rFonts w:ascii="Arial" w:hAnsi="Arial" w:cs="Arial"/>
          <w:i/>
          <w:iCs/>
          <w:sz w:val="22"/>
          <w:szCs w:val="22"/>
        </w:rPr>
        <w:t xml:space="preserve"> Enteral </w:t>
      </w:r>
      <w:proofErr w:type="spellStart"/>
      <w:r w:rsidRPr="009326CF">
        <w:rPr>
          <w:rFonts w:ascii="Arial" w:hAnsi="Arial" w:cs="Arial"/>
          <w:i/>
          <w:iCs/>
          <w:sz w:val="22"/>
          <w:szCs w:val="22"/>
        </w:rPr>
        <w:t>Nutr</w:t>
      </w:r>
      <w:proofErr w:type="spellEnd"/>
      <w:r w:rsidRPr="009326CF">
        <w:rPr>
          <w:rFonts w:ascii="Arial" w:hAnsi="Arial" w:cs="Arial"/>
          <w:i/>
          <w:iCs/>
          <w:sz w:val="22"/>
          <w:szCs w:val="22"/>
        </w:rPr>
        <w:t xml:space="preserve"> </w:t>
      </w:r>
      <w:r w:rsidRPr="009326CF">
        <w:rPr>
          <w:rFonts w:ascii="Arial" w:hAnsi="Arial" w:cs="Arial"/>
          <w:sz w:val="22"/>
          <w:szCs w:val="22"/>
        </w:rPr>
        <w:t>2014;38 40-52</w:t>
      </w:r>
      <w:r w:rsidR="00116D51">
        <w:rPr>
          <w:rFonts w:ascii="Arial" w:hAnsi="Arial" w:cs="Arial"/>
          <w:sz w:val="22"/>
          <w:szCs w:val="22"/>
        </w:rPr>
        <w:t>.</w:t>
      </w:r>
    </w:p>
    <w:p w14:paraId="587675AD" w14:textId="3F600510" w:rsidR="009326CF" w:rsidRPr="009326CF" w:rsidRDefault="00116D51" w:rsidP="009326CF">
      <w:pPr>
        <w:numPr>
          <w:ilvl w:val="0"/>
          <w:numId w:val="31"/>
        </w:numPr>
        <w:contextualSpacing/>
        <w:rPr>
          <w:rFonts w:ascii="Arial" w:hAnsi="Arial" w:cs="Arial"/>
          <w:sz w:val="22"/>
          <w:szCs w:val="22"/>
        </w:rPr>
      </w:pPr>
      <w:r w:rsidRPr="00116D51">
        <w:rPr>
          <w:rFonts w:ascii="Arial" w:hAnsi="Arial" w:cs="Arial"/>
          <w:sz w:val="22"/>
          <w:szCs w:val="22"/>
        </w:rPr>
        <w:t xml:space="preserve">Matarese LE, Costa G, Bond G, et al. Therapeutic efficacy of intestinal and </w:t>
      </w:r>
      <w:proofErr w:type="spellStart"/>
      <w:r w:rsidRPr="00116D51">
        <w:rPr>
          <w:rFonts w:ascii="Arial" w:hAnsi="Arial" w:cs="Arial"/>
          <w:sz w:val="22"/>
          <w:szCs w:val="22"/>
        </w:rPr>
        <w:t>multivisceral</w:t>
      </w:r>
      <w:proofErr w:type="spellEnd"/>
      <w:r w:rsidRPr="00116D51">
        <w:rPr>
          <w:rFonts w:ascii="Arial" w:hAnsi="Arial" w:cs="Arial"/>
          <w:sz w:val="22"/>
          <w:szCs w:val="22"/>
        </w:rPr>
        <w:t xml:space="preserve"> transplantation: survival and nutrition outcome. </w:t>
      </w:r>
      <w:proofErr w:type="spellStart"/>
      <w:r w:rsidRPr="00116D51">
        <w:rPr>
          <w:rFonts w:ascii="Arial" w:hAnsi="Arial" w:cs="Arial"/>
          <w:i/>
          <w:iCs/>
          <w:sz w:val="22"/>
          <w:szCs w:val="22"/>
        </w:rPr>
        <w:t>Nutr</w:t>
      </w:r>
      <w:proofErr w:type="spellEnd"/>
      <w:r w:rsidRPr="00116D51">
        <w:rPr>
          <w:rFonts w:ascii="Arial" w:hAnsi="Arial" w:cs="Arial"/>
          <w:i/>
          <w:iCs/>
          <w:sz w:val="22"/>
          <w:szCs w:val="22"/>
        </w:rPr>
        <w:t xml:space="preserve"> Clin </w:t>
      </w:r>
      <w:proofErr w:type="spellStart"/>
      <w:r w:rsidRPr="00116D51">
        <w:rPr>
          <w:rFonts w:ascii="Arial" w:hAnsi="Arial" w:cs="Arial"/>
          <w:i/>
          <w:iCs/>
          <w:sz w:val="22"/>
          <w:szCs w:val="22"/>
        </w:rPr>
        <w:t>Pract</w:t>
      </w:r>
      <w:proofErr w:type="spellEnd"/>
      <w:r w:rsidRPr="00116D51">
        <w:rPr>
          <w:rFonts w:ascii="Arial" w:hAnsi="Arial" w:cs="Arial"/>
          <w:i/>
          <w:iCs/>
          <w:sz w:val="22"/>
          <w:szCs w:val="22"/>
        </w:rPr>
        <w:t>.</w:t>
      </w:r>
      <w:r w:rsidRPr="00116D51">
        <w:rPr>
          <w:rFonts w:ascii="Arial" w:hAnsi="Arial" w:cs="Arial"/>
          <w:sz w:val="22"/>
          <w:szCs w:val="22"/>
        </w:rPr>
        <w:t xml:space="preserve"> 2007;22 474-481</w:t>
      </w:r>
      <w:r w:rsidR="009326CF" w:rsidRPr="009326CF">
        <w:rPr>
          <w:rFonts w:ascii="Arial" w:hAnsi="Arial" w:cs="Arial"/>
          <w:sz w:val="22"/>
          <w:szCs w:val="22"/>
        </w:rPr>
        <w:t>.</w:t>
      </w:r>
    </w:p>
    <w:p w14:paraId="713CF77D" w14:textId="2D002A17" w:rsidR="009326CF" w:rsidRPr="009326CF" w:rsidRDefault="009326CF" w:rsidP="009326CF">
      <w:pPr>
        <w:numPr>
          <w:ilvl w:val="0"/>
          <w:numId w:val="31"/>
        </w:numPr>
        <w:contextualSpacing/>
        <w:rPr>
          <w:rFonts w:ascii="Arial" w:hAnsi="Arial" w:cs="Arial"/>
          <w:sz w:val="22"/>
          <w:szCs w:val="22"/>
        </w:rPr>
      </w:pPr>
      <w:r w:rsidRPr="009326CF">
        <w:rPr>
          <w:rFonts w:ascii="Arial" w:hAnsi="Arial" w:cs="Arial"/>
          <w:i/>
          <w:iCs/>
          <w:sz w:val="22"/>
          <w:szCs w:val="22"/>
        </w:rPr>
        <w:t>The ASPEN Adult Nutrition Support Core Curriculum,</w:t>
      </w:r>
      <w:r w:rsidRPr="009326CF">
        <w:rPr>
          <w:rFonts w:ascii="Arial" w:hAnsi="Arial" w:cs="Arial"/>
          <w:sz w:val="22"/>
          <w:szCs w:val="22"/>
        </w:rPr>
        <w:t xml:space="preserve"> 3rd ed., Silver Spring MD ASPEN, 2017.</w:t>
      </w:r>
    </w:p>
    <w:p w14:paraId="6CBC5C70" w14:textId="61AF742A" w:rsidR="00BB70C5" w:rsidRPr="008A45D8" w:rsidRDefault="00BB70C5" w:rsidP="009326CF">
      <w:pPr>
        <w:contextualSpacing/>
        <w:rPr>
          <w:rFonts w:ascii="Arial" w:hAnsi="Arial" w:cs="Arial"/>
          <w:sz w:val="22"/>
          <w:szCs w:val="22"/>
        </w:rPr>
      </w:pPr>
    </w:p>
    <w:sectPr w:rsidR="00BB70C5" w:rsidRPr="008A45D8" w:rsidSect="00D2332C">
      <w:head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97C42" w14:textId="77777777" w:rsidR="004D008A" w:rsidRDefault="004D008A" w:rsidP="00855191">
      <w:r>
        <w:separator/>
      </w:r>
    </w:p>
  </w:endnote>
  <w:endnote w:type="continuationSeparator" w:id="0">
    <w:p w14:paraId="77D6619C" w14:textId="77777777" w:rsidR="004D008A" w:rsidRDefault="004D008A" w:rsidP="00855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9777B" w14:textId="77777777" w:rsidR="004D008A" w:rsidRDefault="004D008A" w:rsidP="00855191">
      <w:r>
        <w:separator/>
      </w:r>
    </w:p>
  </w:footnote>
  <w:footnote w:type="continuationSeparator" w:id="0">
    <w:p w14:paraId="23ADFADA" w14:textId="77777777" w:rsidR="004D008A" w:rsidRDefault="004D008A" w:rsidP="00855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21108" w14:textId="73ADB443" w:rsidR="00855191" w:rsidRPr="008A45D8" w:rsidRDefault="00855191" w:rsidP="00855191">
    <w:pPr>
      <w:pStyle w:val="Header"/>
      <w:jc w:val="center"/>
      <w:rPr>
        <w:rFonts w:ascii="Arial" w:hAnsi="Arial" w:cs="Arial"/>
      </w:rPr>
    </w:pPr>
    <w:r w:rsidRPr="008A45D8">
      <w:rPr>
        <w:rFonts w:ascii="Arial" w:hAnsi="Arial" w:cs="Arial"/>
      </w:rPr>
      <w:t xml:space="preserve">ASPEN </w:t>
    </w:r>
    <w:r w:rsidR="008C28EF">
      <w:rPr>
        <w:rFonts w:ascii="Arial" w:hAnsi="Arial" w:cs="Arial"/>
      </w:rPr>
      <w:t>202</w:t>
    </w:r>
    <w:r w:rsidR="00881A66">
      <w:rPr>
        <w:rFonts w:ascii="Arial" w:hAnsi="Arial" w:cs="Arial"/>
      </w:rPr>
      <w:t>6</w:t>
    </w:r>
    <w:r w:rsidR="008C28EF">
      <w:rPr>
        <w:rFonts w:ascii="Arial" w:hAnsi="Arial" w:cs="Arial"/>
      </w:rPr>
      <w:t xml:space="preserve"> </w:t>
    </w:r>
    <w:r w:rsidR="008A45D8" w:rsidRPr="008A45D8">
      <w:rPr>
        <w:rFonts w:ascii="Arial" w:hAnsi="Arial" w:cs="Arial"/>
      </w:rPr>
      <w:t>CONFERENCE</w:t>
    </w:r>
    <w:r w:rsidRPr="008A45D8">
      <w:rPr>
        <w:rFonts w:ascii="Arial" w:hAnsi="Arial" w:cs="Arial"/>
      </w:rPr>
      <w:t xml:space="preserve"> OUTLINE TEMPLATE</w:t>
    </w:r>
  </w:p>
  <w:p w14:paraId="28742631" w14:textId="77777777" w:rsidR="00855191" w:rsidRDefault="008551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7B2"/>
    <w:multiLevelType w:val="hybridMultilevel"/>
    <w:tmpl w:val="327ADF16"/>
    <w:lvl w:ilvl="0" w:tplc="DE7026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25995"/>
    <w:multiLevelType w:val="hybridMultilevel"/>
    <w:tmpl w:val="32D8D6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EF248E"/>
    <w:multiLevelType w:val="hybridMultilevel"/>
    <w:tmpl w:val="36A4A8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E6AB2"/>
    <w:multiLevelType w:val="hybridMultilevel"/>
    <w:tmpl w:val="62C0E32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324854"/>
    <w:multiLevelType w:val="hybridMultilevel"/>
    <w:tmpl w:val="28327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86D3E"/>
    <w:multiLevelType w:val="hybridMultilevel"/>
    <w:tmpl w:val="2DE05D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1A73A2"/>
    <w:multiLevelType w:val="hybridMultilevel"/>
    <w:tmpl w:val="DF2065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EE4D63"/>
    <w:multiLevelType w:val="hybridMultilevel"/>
    <w:tmpl w:val="4CC81598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288A6483"/>
    <w:multiLevelType w:val="hybridMultilevel"/>
    <w:tmpl w:val="96360F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050F6C"/>
    <w:multiLevelType w:val="hybridMultilevel"/>
    <w:tmpl w:val="DFE871CC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2D054168"/>
    <w:multiLevelType w:val="hybridMultilevel"/>
    <w:tmpl w:val="C70A542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01677BD"/>
    <w:multiLevelType w:val="hybridMultilevel"/>
    <w:tmpl w:val="B3368AF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46B2C26"/>
    <w:multiLevelType w:val="hybridMultilevel"/>
    <w:tmpl w:val="DCB0D2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4D561A"/>
    <w:multiLevelType w:val="hybridMultilevel"/>
    <w:tmpl w:val="E064E80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6D67C96"/>
    <w:multiLevelType w:val="hybridMultilevel"/>
    <w:tmpl w:val="9328127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19C5141"/>
    <w:multiLevelType w:val="hybridMultilevel"/>
    <w:tmpl w:val="8752FD0E"/>
    <w:lvl w:ilvl="0" w:tplc="C8D880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96145D"/>
    <w:multiLevelType w:val="hybridMultilevel"/>
    <w:tmpl w:val="604CBA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C279FE"/>
    <w:multiLevelType w:val="hybridMultilevel"/>
    <w:tmpl w:val="B126B4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543761"/>
    <w:multiLevelType w:val="hybridMultilevel"/>
    <w:tmpl w:val="61B276A6"/>
    <w:lvl w:ilvl="0" w:tplc="5EEA9D8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5556EDD"/>
    <w:multiLevelType w:val="hybridMultilevel"/>
    <w:tmpl w:val="D8364716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 w15:restartNumberingAfterBreak="0">
    <w:nsid w:val="55A27E98"/>
    <w:multiLevelType w:val="hybridMultilevel"/>
    <w:tmpl w:val="D4DCB49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A4E2412"/>
    <w:multiLevelType w:val="hybridMultilevel"/>
    <w:tmpl w:val="4AB0C164"/>
    <w:lvl w:ilvl="0" w:tplc="024C9E5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5ECA2958"/>
    <w:multiLevelType w:val="hybridMultilevel"/>
    <w:tmpl w:val="E2825426"/>
    <w:lvl w:ilvl="0" w:tplc="C56E8F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131933"/>
    <w:multiLevelType w:val="hybridMultilevel"/>
    <w:tmpl w:val="2B8852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0495D"/>
    <w:multiLevelType w:val="hybridMultilevel"/>
    <w:tmpl w:val="65F85B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A35B92"/>
    <w:multiLevelType w:val="hybridMultilevel"/>
    <w:tmpl w:val="8D964F4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6AA4E7E"/>
    <w:multiLevelType w:val="hybridMultilevel"/>
    <w:tmpl w:val="FBF6B4D0"/>
    <w:lvl w:ilvl="0" w:tplc="11F2D5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5698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08CD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FAF9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94B1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88E8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3E35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82BA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52FE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9535D3"/>
    <w:multiLevelType w:val="hybridMultilevel"/>
    <w:tmpl w:val="5560D682"/>
    <w:lvl w:ilvl="0" w:tplc="6648503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BB84F84"/>
    <w:multiLevelType w:val="hybridMultilevel"/>
    <w:tmpl w:val="9F725E5E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 w15:restartNumberingAfterBreak="0">
    <w:nsid w:val="767659B5"/>
    <w:multiLevelType w:val="hybridMultilevel"/>
    <w:tmpl w:val="66B8FB8C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0" w15:restartNumberingAfterBreak="0">
    <w:nsid w:val="77764537"/>
    <w:multiLevelType w:val="hybridMultilevel"/>
    <w:tmpl w:val="3944782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14881273">
    <w:abstractNumId w:val="16"/>
  </w:num>
  <w:num w:numId="2" w16cid:durableId="1350639526">
    <w:abstractNumId w:val="1"/>
  </w:num>
  <w:num w:numId="3" w16cid:durableId="1148009113">
    <w:abstractNumId w:val="21"/>
  </w:num>
  <w:num w:numId="4" w16cid:durableId="845365494">
    <w:abstractNumId w:val="23"/>
  </w:num>
  <w:num w:numId="5" w16cid:durableId="189536694">
    <w:abstractNumId w:val="9"/>
  </w:num>
  <w:num w:numId="6" w16cid:durableId="1607155731">
    <w:abstractNumId w:val="29"/>
  </w:num>
  <w:num w:numId="7" w16cid:durableId="1426462487">
    <w:abstractNumId w:val="28"/>
  </w:num>
  <w:num w:numId="8" w16cid:durableId="330261596">
    <w:abstractNumId w:val="19"/>
  </w:num>
  <w:num w:numId="9" w16cid:durableId="2083671131">
    <w:abstractNumId w:val="7"/>
  </w:num>
  <w:num w:numId="10" w16cid:durableId="2014530514">
    <w:abstractNumId w:val="22"/>
  </w:num>
  <w:num w:numId="11" w16cid:durableId="675308935">
    <w:abstractNumId w:val="15"/>
  </w:num>
  <w:num w:numId="12" w16cid:durableId="273562192">
    <w:abstractNumId w:val="17"/>
  </w:num>
  <w:num w:numId="13" w16cid:durableId="1024866155">
    <w:abstractNumId w:val="4"/>
  </w:num>
  <w:num w:numId="14" w16cid:durableId="384135988">
    <w:abstractNumId w:val="30"/>
  </w:num>
  <w:num w:numId="15" w16cid:durableId="763957226">
    <w:abstractNumId w:val="6"/>
  </w:num>
  <w:num w:numId="16" w16cid:durableId="317609561">
    <w:abstractNumId w:val="14"/>
  </w:num>
  <w:num w:numId="17" w16cid:durableId="1531142245">
    <w:abstractNumId w:val="13"/>
  </w:num>
  <w:num w:numId="18" w16cid:durableId="443230042">
    <w:abstractNumId w:val="25"/>
  </w:num>
  <w:num w:numId="19" w16cid:durableId="232205945">
    <w:abstractNumId w:val="20"/>
  </w:num>
  <w:num w:numId="20" w16cid:durableId="1328291036">
    <w:abstractNumId w:val="11"/>
  </w:num>
  <w:num w:numId="21" w16cid:durableId="1082681916">
    <w:abstractNumId w:val="10"/>
  </w:num>
  <w:num w:numId="22" w16cid:durableId="334043149">
    <w:abstractNumId w:val="0"/>
  </w:num>
  <w:num w:numId="23" w16cid:durableId="818544709">
    <w:abstractNumId w:val="3"/>
  </w:num>
  <w:num w:numId="24" w16cid:durableId="2006977495">
    <w:abstractNumId w:val="5"/>
  </w:num>
  <w:num w:numId="25" w16cid:durableId="1787187678">
    <w:abstractNumId w:val="8"/>
  </w:num>
  <w:num w:numId="26" w16cid:durableId="1265265466">
    <w:abstractNumId w:val="24"/>
  </w:num>
  <w:num w:numId="27" w16cid:durableId="1520464866">
    <w:abstractNumId w:val="27"/>
  </w:num>
  <w:num w:numId="28" w16cid:durableId="1572501844">
    <w:abstractNumId w:val="18"/>
  </w:num>
  <w:num w:numId="29" w16cid:durableId="1269005594">
    <w:abstractNumId w:val="12"/>
  </w:num>
  <w:num w:numId="30" w16cid:durableId="1842622513">
    <w:abstractNumId w:val="2"/>
  </w:num>
  <w:num w:numId="31" w16cid:durableId="68321317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87D"/>
    <w:rsid w:val="00005EF3"/>
    <w:rsid w:val="0004197D"/>
    <w:rsid w:val="000556B0"/>
    <w:rsid w:val="00075F7C"/>
    <w:rsid w:val="000D2755"/>
    <w:rsid w:val="000E6E0D"/>
    <w:rsid w:val="00105317"/>
    <w:rsid w:val="00116D51"/>
    <w:rsid w:val="00156814"/>
    <w:rsid w:val="00194C9D"/>
    <w:rsid w:val="001A42DB"/>
    <w:rsid w:val="001C6E7E"/>
    <w:rsid w:val="001E687D"/>
    <w:rsid w:val="001F1F2A"/>
    <w:rsid w:val="00265EB5"/>
    <w:rsid w:val="00297777"/>
    <w:rsid w:val="002C2E65"/>
    <w:rsid w:val="002C6446"/>
    <w:rsid w:val="002D2B5B"/>
    <w:rsid w:val="002F705B"/>
    <w:rsid w:val="003752E3"/>
    <w:rsid w:val="00396ABC"/>
    <w:rsid w:val="00412EA7"/>
    <w:rsid w:val="00415D1F"/>
    <w:rsid w:val="004231FE"/>
    <w:rsid w:val="0045071A"/>
    <w:rsid w:val="004D008A"/>
    <w:rsid w:val="004F0A51"/>
    <w:rsid w:val="00586797"/>
    <w:rsid w:val="005901AB"/>
    <w:rsid w:val="005C0454"/>
    <w:rsid w:val="005F0EA5"/>
    <w:rsid w:val="00607BFC"/>
    <w:rsid w:val="006439E5"/>
    <w:rsid w:val="00672AAF"/>
    <w:rsid w:val="006D0883"/>
    <w:rsid w:val="006E166C"/>
    <w:rsid w:val="006E7FF6"/>
    <w:rsid w:val="007647F2"/>
    <w:rsid w:val="00784ECE"/>
    <w:rsid w:val="0079487F"/>
    <w:rsid w:val="007D34C4"/>
    <w:rsid w:val="00817EB4"/>
    <w:rsid w:val="00855191"/>
    <w:rsid w:val="00857BE7"/>
    <w:rsid w:val="008666D9"/>
    <w:rsid w:val="00881A66"/>
    <w:rsid w:val="00884CEE"/>
    <w:rsid w:val="008A45D8"/>
    <w:rsid w:val="008C28EF"/>
    <w:rsid w:val="008C47F7"/>
    <w:rsid w:val="008E5042"/>
    <w:rsid w:val="009038B1"/>
    <w:rsid w:val="009326CF"/>
    <w:rsid w:val="00946885"/>
    <w:rsid w:val="009474BC"/>
    <w:rsid w:val="009777C2"/>
    <w:rsid w:val="009E5CE4"/>
    <w:rsid w:val="00A02D97"/>
    <w:rsid w:val="00A17A56"/>
    <w:rsid w:val="00A25345"/>
    <w:rsid w:val="00A916F3"/>
    <w:rsid w:val="00AD4A10"/>
    <w:rsid w:val="00AD6B5B"/>
    <w:rsid w:val="00AF6603"/>
    <w:rsid w:val="00B00FD1"/>
    <w:rsid w:val="00B92CE6"/>
    <w:rsid w:val="00BA362B"/>
    <w:rsid w:val="00BB70C5"/>
    <w:rsid w:val="00BE79E4"/>
    <w:rsid w:val="00C8003D"/>
    <w:rsid w:val="00CB15D0"/>
    <w:rsid w:val="00CC51E2"/>
    <w:rsid w:val="00CF7FA9"/>
    <w:rsid w:val="00D2332C"/>
    <w:rsid w:val="00D54CFB"/>
    <w:rsid w:val="00D616FB"/>
    <w:rsid w:val="00D65C42"/>
    <w:rsid w:val="00D719C2"/>
    <w:rsid w:val="00D80F7E"/>
    <w:rsid w:val="00DB3E30"/>
    <w:rsid w:val="00DF70F6"/>
    <w:rsid w:val="00EB53E7"/>
    <w:rsid w:val="00F074A5"/>
    <w:rsid w:val="00F157D6"/>
    <w:rsid w:val="00F946D4"/>
    <w:rsid w:val="00FE6EC1"/>
    <w:rsid w:val="00FF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D7B953"/>
  <w15:chartTrackingRefBased/>
  <w15:docId w15:val="{4E852E18-3196-4F0F-8A81-060A7A802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11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531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79E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51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19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51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19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8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81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56814"/>
    <w:pPr>
      <w:ind w:left="720"/>
      <w:contextualSpacing/>
    </w:pPr>
  </w:style>
  <w:style w:type="paragraph" w:styleId="NoSpacing">
    <w:name w:val="No Spacing"/>
    <w:uiPriority w:val="1"/>
    <w:qFormat/>
    <w:rsid w:val="008A45D8"/>
    <w:rPr>
      <w:rFonts w:ascii="Arial" w:eastAsiaTheme="minorHAnsi" w:hAnsi="Arial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F70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0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05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0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05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84E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3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24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09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70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57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49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73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utritioncare.org/conference/submit/faculty-informat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utritioncare.org/conference/wp-content/uploads/sites/10/2024/11/ASPEN-Disclosure-Guidelines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nutritioncare.org/conference/submit/faculty-inform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521</Words>
  <Characters>3005</Characters>
  <Application>Microsoft Office Word</Application>
  <DocSecurity>0</DocSecurity>
  <Lines>103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Healing the Wound: Inside and Out</vt:lpstr>
    </vt:vector>
  </TitlesOfParts>
  <Company>UW Health - UWHC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Healing the Wound: Inside and Out</dc:title>
  <dc:subject/>
  <dc:creator>DRJ063</dc:creator>
  <cp:keywords/>
  <cp:lastModifiedBy>Doreen Cooke</cp:lastModifiedBy>
  <cp:revision>4</cp:revision>
  <dcterms:created xsi:type="dcterms:W3CDTF">2025-11-04T19:25:00Z</dcterms:created>
  <dcterms:modified xsi:type="dcterms:W3CDTF">2025-11-14T00:24:00Z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